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D" w:rsidRPr="00231DBD"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31DBD" w:rsidRDefault="00231DBD" w:rsidP="00D96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sz w:val="24"/>
          <w:szCs w:val="24"/>
        </w:rPr>
      </w:pPr>
      <w:r>
        <w:rPr>
          <w:rFonts w:ascii="Arial" w:eastAsia="Cambria" w:hAnsi="Arial" w:cs="Arial"/>
          <w:b/>
          <w:bCs/>
          <w:noProof/>
          <w:sz w:val="24"/>
          <w:szCs w:val="24"/>
          <w:lang w:eastAsia="en-ZA"/>
        </w:rPr>
        <w:drawing>
          <wp:inline distT="0" distB="0" distL="0" distR="0" wp14:anchorId="2A270C28" wp14:editId="370A16B3">
            <wp:extent cx="2466975" cy="22193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874" cy="2223731"/>
                    </a:xfrm>
                    <a:prstGeom prst="rect">
                      <a:avLst/>
                    </a:prstGeom>
                    <a:noFill/>
                  </pic:spPr>
                </pic:pic>
              </a:graphicData>
            </a:graphic>
          </wp:inline>
        </w:drawing>
      </w:r>
    </w:p>
    <w:p w:rsidR="00231DBD" w:rsidRPr="00231DBD"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31DBD"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31DBD"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31DBD"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0413F"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0413F"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r w:rsidRPr="0020413F">
        <w:rPr>
          <w:rFonts w:ascii="Arial" w:eastAsia="Cambria" w:hAnsi="Arial" w:cs="Arial"/>
          <w:b/>
          <w:bCs/>
          <w:sz w:val="24"/>
          <w:szCs w:val="24"/>
        </w:rPr>
        <w:tab/>
      </w:r>
      <w:r w:rsidRPr="0020413F">
        <w:rPr>
          <w:rFonts w:ascii="Arial" w:eastAsia="Cambria" w:hAnsi="Arial" w:cs="Arial"/>
          <w:b/>
          <w:bCs/>
          <w:sz w:val="24"/>
          <w:szCs w:val="24"/>
        </w:rPr>
        <w:tab/>
      </w:r>
      <w:r w:rsidRPr="0020413F">
        <w:rPr>
          <w:rFonts w:ascii="Arial" w:eastAsia="Cambria" w:hAnsi="Arial" w:cs="Arial"/>
          <w:b/>
          <w:bCs/>
          <w:sz w:val="24"/>
          <w:szCs w:val="24"/>
        </w:rPr>
        <w:tab/>
      </w:r>
      <w:r w:rsidRPr="0020413F">
        <w:rPr>
          <w:rFonts w:ascii="Arial" w:eastAsia="Cambria" w:hAnsi="Arial" w:cs="Arial"/>
          <w:b/>
          <w:bCs/>
          <w:sz w:val="24"/>
          <w:szCs w:val="24"/>
        </w:rPr>
        <w:tab/>
      </w:r>
      <w:r w:rsidRPr="0020413F">
        <w:rPr>
          <w:rFonts w:ascii="Arial" w:eastAsia="Cambria" w:hAnsi="Arial" w:cs="Arial"/>
          <w:b/>
          <w:bCs/>
          <w:sz w:val="24"/>
          <w:szCs w:val="24"/>
        </w:rPr>
        <w:tab/>
      </w:r>
    </w:p>
    <w:p w:rsidR="00231DBD" w:rsidRPr="0020413F" w:rsidRDefault="00231DBD" w:rsidP="00D96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sz w:val="32"/>
          <w:szCs w:val="32"/>
          <w:lang w:val="en-US"/>
        </w:rPr>
      </w:pPr>
      <w:r w:rsidRPr="0020413F">
        <w:rPr>
          <w:rFonts w:ascii="Arial" w:eastAsia="Cambria" w:hAnsi="Arial" w:cs="Arial"/>
          <w:b/>
          <w:bCs/>
          <w:sz w:val="32"/>
          <w:szCs w:val="32"/>
          <w:lang w:val="en-US"/>
        </w:rPr>
        <w:t>ADJUSTMENT BUDGET FOR UBUHLEBEZWE MUNICIPALITY</w:t>
      </w:r>
    </w:p>
    <w:p w:rsidR="00231DBD" w:rsidRPr="0020413F" w:rsidRDefault="00231DBD" w:rsidP="00D96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sz w:val="32"/>
          <w:szCs w:val="32"/>
          <w:lang w:val="en-US"/>
        </w:rPr>
      </w:pPr>
    </w:p>
    <w:p w:rsidR="00231DBD" w:rsidRPr="0020413F" w:rsidRDefault="0090715D" w:rsidP="00D96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sz w:val="32"/>
          <w:szCs w:val="32"/>
          <w:lang w:val="en-US"/>
        </w:rPr>
      </w:pPr>
      <w:r>
        <w:rPr>
          <w:rFonts w:ascii="Arial" w:eastAsia="Cambria" w:hAnsi="Arial" w:cs="Arial"/>
          <w:b/>
          <w:bCs/>
          <w:sz w:val="32"/>
          <w:szCs w:val="32"/>
          <w:lang w:val="en-US"/>
        </w:rPr>
        <w:t>2018/2019</w:t>
      </w:r>
      <w:r w:rsidR="002C32A0">
        <w:rPr>
          <w:rFonts w:ascii="Arial" w:eastAsia="Cambria" w:hAnsi="Arial" w:cs="Arial"/>
          <w:b/>
          <w:bCs/>
          <w:sz w:val="32"/>
          <w:szCs w:val="32"/>
          <w:lang w:val="en-US"/>
        </w:rPr>
        <w:t xml:space="preserve"> FINANCIAL </w:t>
      </w:r>
      <w:r w:rsidR="00231DBD" w:rsidRPr="0020413F">
        <w:rPr>
          <w:rFonts w:ascii="Arial" w:eastAsia="Cambria" w:hAnsi="Arial" w:cs="Arial"/>
          <w:b/>
          <w:bCs/>
          <w:sz w:val="32"/>
          <w:szCs w:val="32"/>
          <w:lang w:val="en-US"/>
        </w:rPr>
        <w:t>YEAR</w:t>
      </w:r>
    </w:p>
    <w:p w:rsidR="00231DBD" w:rsidRPr="0020413F" w:rsidRDefault="00231DBD" w:rsidP="00D96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sz w:val="32"/>
          <w:szCs w:val="32"/>
          <w:lang w:val="en-US"/>
        </w:rPr>
      </w:pPr>
    </w:p>
    <w:p w:rsidR="00231DBD" w:rsidRPr="0020413F" w:rsidRDefault="00231DBD" w:rsidP="00D96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sz w:val="32"/>
          <w:szCs w:val="32"/>
          <w:lang w:val="en-US"/>
        </w:rPr>
      </w:pPr>
    </w:p>
    <w:p w:rsidR="00231DBD" w:rsidRPr="0020413F"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32"/>
          <w:szCs w:val="32"/>
        </w:rPr>
      </w:pPr>
    </w:p>
    <w:p w:rsidR="00231DBD" w:rsidRPr="0020413F"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0413F"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31DBD" w:rsidRPr="0020413F" w:rsidRDefault="00231DBD" w:rsidP="00231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rPr>
      </w:pPr>
    </w:p>
    <w:p w:rsidR="00264539" w:rsidRPr="0020413F" w:rsidRDefault="00264539" w:rsidP="00EC0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B33BD3" w:rsidRDefault="00B33BD3"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B33BD3" w:rsidRDefault="00B33BD3"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D42869" w:rsidRDefault="00D42869"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b/>
          <w:bCs/>
        </w:rPr>
      </w:pPr>
    </w:p>
    <w:p w:rsidR="00780F76" w:rsidRPr="0020413F" w:rsidRDefault="00B33BD3" w:rsidP="0078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b/>
          <w:bCs/>
          <w:color w:val="000000"/>
          <w:u w:val="single"/>
          <w:lang w:val="en-US"/>
        </w:rPr>
      </w:pPr>
      <w:r>
        <w:rPr>
          <w:rFonts w:ascii="Arial" w:eastAsia="Calibri" w:hAnsi="Arial" w:cs="Arial"/>
          <w:b/>
          <w:bCs/>
        </w:rPr>
        <w:lastRenderedPageBreak/>
        <w:t>TABLE OF CONTENT</w:t>
      </w:r>
    </w:p>
    <w:p w:rsidR="00780F76" w:rsidRPr="0020413F" w:rsidRDefault="00780F76" w:rsidP="00780F76">
      <w:pPr>
        <w:autoSpaceDE w:val="0"/>
        <w:autoSpaceDN w:val="0"/>
        <w:adjustRightInd w:val="0"/>
        <w:spacing w:after="0" w:line="240" w:lineRule="auto"/>
        <w:jc w:val="both"/>
        <w:rPr>
          <w:rFonts w:ascii="Arial" w:eastAsia="Calibri" w:hAnsi="Arial" w:cs="Arial"/>
          <w:b/>
          <w:bCs/>
        </w:rPr>
      </w:pPr>
    </w:p>
    <w:p w:rsidR="00780F76" w:rsidRPr="0020413F" w:rsidRDefault="00780F76" w:rsidP="00780F76">
      <w:pPr>
        <w:autoSpaceDE w:val="0"/>
        <w:autoSpaceDN w:val="0"/>
        <w:adjustRightInd w:val="0"/>
        <w:spacing w:after="0" w:line="240" w:lineRule="auto"/>
        <w:jc w:val="both"/>
        <w:rPr>
          <w:rFonts w:ascii="Arial" w:eastAsia="Calibri" w:hAnsi="Arial" w:cs="Arial"/>
          <w:b/>
          <w:bCs/>
        </w:rPr>
      </w:pPr>
      <w:r w:rsidRPr="0020413F">
        <w:rPr>
          <w:rFonts w:ascii="Arial" w:eastAsia="Calibri" w:hAnsi="Arial" w:cs="Arial"/>
          <w:b/>
          <w:bCs/>
        </w:rPr>
        <w:t>PART 1-ADJUSTMENTS BUDGET</w:t>
      </w:r>
    </w:p>
    <w:p w:rsidR="00780F76" w:rsidRPr="0020413F" w:rsidRDefault="00780F76" w:rsidP="00CA3ACC">
      <w:pPr>
        <w:autoSpaceDE w:val="0"/>
        <w:autoSpaceDN w:val="0"/>
        <w:adjustRightInd w:val="0"/>
        <w:spacing w:after="0" w:line="240" w:lineRule="auto"/>
        <w:jc w:val="both"/>
        <w:rPr>
          <w:rFonts w:ascii="Arial" w:eastAsia="Calibri" w:hAnsi="Arial" w:cs="Arial"/>
          <w:b/>
          <w:bCs/>
        </w:rPr>
      </w:pPr>
      <w:r w:rsidRPr="0020413F">
        <w:rPr>
          <w:rFonts w:ascii="Arial" w:eastAsia="Calibri" w:hAnsi="Arial" w:cs="Arial"/>
          <w:b/>
          <w:bCs/>
        </w:rPr>
        <w:t xml:space="preserve">            </w:t>
      </w:r>
    </w:p>
    <w:p w:rsidR="00780F76" w:rsidRPr="0020413F" w:rsidRDefault="00780F76" w:rsidP="00CA3ACC">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MAYOR’S REPORT</w:t>
      </w:r>
    </w:p>
    <w:p w:rsidR="00780F76" w:rsidRPr="0020413F" w:rsidRDefault="00780F76" w:rsidP="00CA3ACC">
      <w:pPr>
        <w:pStyle w:val="ListParagraph"/>
        <w:autoSpaceDE w:val="0"/>
        <w:autoSpaceDN w:val="0"/>
        <w:adjustRightInd w:val="0"/>
        <w:spacing w:after="0" w:line="240" w:lineRule="auto"/>
        <w:ind w:left="1035"/>
        <w:jc w:val="both"/>
        <w:rPr>
          <w:rFonts w:ascii="Arial" w:eastAsia="Calibri" w:hAnsi="Arial" w:cs="Arial"/>
          <w:bCs/>
        </w:rPr>
      </w:pPr>
    </w:p>
    <w:p w:rsidR="00780F76" w:rsidRPr="0020413F" w:rsidRDefault="003358A1" w:rsidP="00CA3ACC">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LEGISLATIVE AND BACKGROUND</w:t>
      </w:r>
    </w:p>
    <w:p w:rsidR="00780F76" w:rsidRPr="0020413F" w:rsidRDefault="00780F76" w:rsidP="00CA3ACC">
      <w:p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 xml:space="preserve">           </w:t>
      </w:r>
    </w:p>
    <w:p w:rsidR="00780F76" w:rsidRPr="0020413F" w:rsidRDefault="00780F76" w:rsidP="00CA3ACC">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 xml:space="preserve"> EXECUTIVE SUMMARY</w:t>
      </w:r>
    </w:p>
    <w:p w:rsidR="00D13F55" w:rsidRPr="0020413F" w:rsidRDefault="00D13F55" w:rsidP="00CA3ACC">
      <w:pPr>
        <w:pStyle w:val="ListParagraph"/>
        <w:spacing w:line="240" w:lineRule="auto"/>
        <w:rPr>
          <w:rFonts w:ascii="Arial" w:eastAsia="Calibri" w:hAnsi="Arial" w:cs="Arial"/>
          <w:bCs/>
        </w:rPr>
      </w:pPr>
    </w:p>
    <w:p w:rsidR="00780F76" w:rsidRPr="0020413F" w:rsidRDefault="00D13F55" w:rsidP="00CA3ACC">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RESOLUTION</w:t>
      </w:r>
    </w:p>
    <w:p w:rsidR="001024C3" w:rsidRPr="0020413F" w:rsidRDefault="001024C3" w:rsidP="00CA3ACC">
      <w:pPr>
        <w:autoSpaceDE w:val="0"/>
        <w:autoSpaceDN w:val="0"/>
        <w:adjustRightInd w:val="0"/>
        <w:spacing w:after="0" w:line="240" w:lineRule="auto"/>
        <w:jc w:val="both"/>
        <w:rPr>
          <w:rFonts w:ascii="Arial" w:eastAsia="Calibri" w:hAnsi="Arial" w:cs="Arial"/>
          <w:bCs/>
        </w:rPr>
      </w:pPr>
    </w:p>
    <w:p w:rsidR="00780F76" w:rsidRPr="0020413F" w:rsidRDefault="00780F76" w:rsidP="00CA3ACC">
      <w:pPr>
        <w:pStyle w:val="ListParagraph"/>
        <w:numPr>
          <w:ilvl w:val="0"/>
          <w:numId w:val="6"/>
        </w:numPr>
        <w:autoSpaceDE w:val="0"/>
        <w:autoSpaceDN w:val="0"/>
        <w:adjustRightInd w:val="0"/>
        <w:spacing w:after="0" w:line="240" w:lineRule="auto"/>
        <w:jc w:val="both"/>
        <w:rPr>
          <w:rFonts w:ascii="Arial" w:eastAsia="Calibri" w:hAnsi="Arial" w:cs="Arial"/>
          <w:b/>
          <w:bCs/>
        </w:rPr>
      </w:pPr>
      <w:r w:rsidRPr="0020413F">
        <w:rPr>
          <w:rFonts w:ascii="Arial" w:eastAsia="Calibri" w:hAnsi="Arial" w:cs="Arial"/>
          <w:bCs/>
        </w:rPr>
        <w:t>ADJU</w:t>
      </w:r>
      <w:r w:rsidR="005D6728" w:rsidRPr="0020413F">
        <w:rPr>
          <w:rFonts w:ascii="Arial" w:eastAsia="Calibri" w:hAnsi="Arial" w:cs="Arial"/>
          <w:bCs/>
        </w:rPr>
        <w:t xml:space="preserve">STMENTS BUDGET TABLES </w:t>
      </w:r>
    </w:p>
    <w:p w:rsidR="00780F76" w:rsidRPr="0020413F" w:rsidRDefault="00780F76" w:rsidP="00CA3ACC">
      <w:pPr>
        <w:autoSpaceDE w:val="0"/>
        <w:autoSpaceDN w:val="0"/>
        <w:adjustRightInd w:val="0"/>
        <w:spacing w:after="0" w:line="240" w:lineRule="auto"/>
        <w:jc w:val="both"/>
        <w:rPr>
          <w:rFonts w:ascii="Arial" w:eastAsia="Calibri" w:hAnsi="Arial" w:cs="Arial"/>
          <w:b/>
          <w:bCs/>
        </w:rPr>
      </w:pPr>
    </w:p>
    <w:p w:rsidR="00780F76" w:rsidRPr="0020413F" w:rsidRDefault="00780F76" w:rsidP="00CA3ACC">
      <w:pPr>
        <w:autoSpaceDE w:val="0"/>
        <w:autoSpaceDN w:val="0"/>
        <w:adjustRightInd w:val="0"/>
        <w:spacing w:after="0" w:line="240" w:lineRule="auto"/>
        <w:jc w:val="both"/>
        <w:rPr>
          <w:rFonts w:ascii="Arial" w:eastAsia="Calibri" w:hAnsi="Arial" w:cs="Arial"/>
          <w:b/>
          <w:bCs/>
        </w:rPr>
      </w:pPr>
    </w:p>
    <w:p w:rsidR="00780F76" w:rsidRPr="0020413F" w:rsidRDefault="00780F76" w:rsidP="00CA3ACC">
      <w:pPr>
        <w:autoSpaceDE w:val="0"/>
        <w:autoSpaceDN w:val="0"/>
        <w:adjustRightInd w:val="0"/>
        <w:spacing w:after="0" w:line="240" w:lineRule="auto"/>
        <w:jc w:val="both"/>
        <w:rPr>
          <w:rFonts w:ascii="Arial" w:eastAsia="Calibri" w:hAnsi="Arial" w:cs="Arial"/>
          <w:b/>
          <w:bCs/>
        </w:rPr>
      </w:pPr>
      <w:r w:rsidRPr="0020413F">
        <w:rPr>
          <w:rFonts w:ascii="Arial" w:eastAsia="Calibri" w:hAnsi="Arial" w:cs="Arial"/>
          <w:b/>
          <w:bCs/>
        </w:rPr>
        <w:t>PART2-SUPPORTING DOCUMENTATION</w:t>
      </w:r>
    </w:p>
    <w:p w:rsidR="00CA3ACC" w:rsidRPr="0020413F" w:rsidRDefault="00CA3ACC" w:rsidP="00CA3ACC">
      <w:pPr>
        <w:autoSpaceDE w:val="0"/>
        <w:autoSpaceDN w:val="0"/>
        <w:adjustRightInd w:val="0"/>
        <w:spacing w:after="0" w:line="240" w:lineRule="auto"/>
        <w:jc w:val="both"/>
        <w:rPr>
          <w:rFonts w:ascii="Arial" w:eastAsia="Calibri" w:hAnsi="Arial" w:cs="Arial"/>
          <w:b/>
          <w:bCs/>
        </w:rPr>
      </w:pPr>
    </w:p>
    <w:p w:rsidR="00CA3ACC" w:rsidRPr="0020413F" w:rsidRDefault="00CA3ACC" w:rsidP="00CA3ACC">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ADJUSTMENTS TO BUDGET ASSUMPTIONS</w:t>
      </w:r>
    </w:p>
    <w:p w:rsidR="00CA3ACC" w:rsidRPr="0020413F" w:rsidRDefault="00CA3ACC" w:rsidP="00CA3ACC">
      <w:pPr>
        <w:pStyle w:val="ListParagraph"/>
        <w:autoSpaceDE w:val="0"/>
        <w:autoSpaceDN w:val="0"/>
        <w:adjustRightInd w:val="0"/>
        <w:spacing w:after="0" w:line="240" w:lineRule="auto"/>
        <w:ind w:left="1035"/>
        <w:jc w:val="both"/>
        <w:rPr>
          <w:rFonts w:ascii="Arial" w:eastAsia="Calibri" w:hAnsi="Arial" w:cs="Arial"/>
          <w:bCs/>
        </w:rPr>
      </w:pPr>
    </w:p>
    <w:p w:rsidR="00780F76" w:rsidRPr="0020413F" w:rsidRDefault="00CA3ACC" w:rsidP="00CA3ACC">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ADJUSTMENTS TO BUDGET FUNDING</w:t>
      </w:r>
    </w:p>
    <w:p w:rsidR="00CA3ACC" w:rsidRPr="0020413F" w:rsidRDefault="00CA3ACC" w:rsidP="00CA3ACC">
      <w:pPr>
        <w:autoSpaceDE w:val="0"/>
        <w:autoSpaceDN w:val="0"/>
        <w:adjustRightInd w:val="0"/>
        <w:spacing w:after="0" w:line="240" w:lineRule="auto"/>
        <w:jc w:val="both"/>
        <w:rPr>
          <w:rFonts w:ascii="Arial" w:eastAsia="Calibri" w:hAnsi="Arial" w:cs="Arial"/>
          <w:bCs/>
        </w:rPr>
      </w:pPr>
    </w:p>
    <w:p w:rsidR="00780F76" w:rsidRPr="0020413F" w:rsidRDefault="001154CA" w:rsidP="00CA3ACC">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A</w:t>
      </w:r>
      <w:r w:rsidR="00CA3ACC" w:rsidRPr="0020413F">
        <w:rPr>
          <w:rFonts w:ascii="Arial" w:eastAsia="Calibri" w:hAnsi="Arial" w:cs="Arial"/>
          <w:bCs/>
        </w:rPr>
        <w:t>DJUSTMENTS TO GRANTS AND ALLOCATIONS</w:t>
      </w:r>
    </w:p>
    <w:p w:rsidR="0020413F" w:rsidRPr="0020413F" w:rsidRDefault="0020413F" w:rsidP="0020413F">
      <w:pPr>
        <w:pStyle w:val="ListParagraph"/>
        <w:rPr>
          <w:rFonts w:ascii="Arial" w:eastAsia="Calibri" w:hAnsi="Arial" w:cs="Arial"/>
          <w:bCs/>
        </w:rPr>
      </w:pPr>
    </w:p>
    <w:p w:rsidR="0020413F" w:rsidRDefault="0020413F" w:rsidP="0020413F">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 xml:space="preserve">ADJUSTMENTS TO </w:t>
      </w:r>
      <w:r>
        <w:rPr>
          <w:rFonts w:ascii="Arial" w:eastAsia="Calibri" w:hAnsi="Arial" w:cs="Arial"/>
          <w:bCs/>
        </w:rPr>
        <w:t>OPERATIONAL BUDGET</w:t>
      </w:r>
    </w:p>
    <w:p w:rsidR="0020413F" w:rsidRPr="0020413F" w:rsidRDefault="0020413F" w:rsidP="0020413F">
      <w:pPr>
        <w:pStyle w:val="ListParagraph"/>
        <w:rPr>
          <w:rFonts w:ascii="Arial" w:eastAsia="Calibri" w:hAnsi="Arial" w:cs="Arial"/>
          <w:bCs/>
        </w:rPr>
      </w:pPr>
    </w:p>
    <w:p w:rsidR="0020413F" w:rsidRDefault="0020413F" w:rsidP="0020413F">
      <w:pPr>
        <w:pStyle w:val="ListParagraph"/>
        <w:numPr>
          <w:ilvl w:val="0"/>
          <w:numId w:val="6"/>
        </w:num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 xml:space="preserve">ADJUSTMENTS TO </w:t>
      </w:r>
      <w:r>
        <w:rPr>
          <w:rFonts w:ascii="Arial" w:eastAsia="Calibri" w:hAnsi="Arial" w:cs="Arial"/>
          <w:bCs/>
        </w:rPr>
        <w:t>CAPITAL BUDGET</w:t>
      </w:r>
    </w:p>
    <w:p w:rsidR="00E34A65" w:rsidRPr="00E34A65" w:rsidRDefault="00E34A65" w:rsidP="00E34A65">
      <w:pPr>
        <w:pStyle w:val="ListParagraph"/>
        <w:rPr>
          <w:rFonts w:ascii="Arial" w:eastAsia="Calibri" w:hAnsi="Arial" w:cs="Arial"/>
          <w:bCs/>
        </w:rPr>
      </w:pPr>
    </w:p>
    <w:p w:rsidR="00E34A65" w:rsidRPr="00E34A65" w:rsidRDefault="00E34A65" w:rsidP="00E34A65">
      <w:pPr>
        <w:pStyle w:val="ListParagraph"/>
        <w:numPr>
          <w:ilvl w:val="0"/>
          <w:numId w:val="6"/>
        </w:numPr>
        <w:autoSpaceDE w:val="0"/>
        <w:autoSpaceDN w:val="0"/>
        <w:adjustRightInd w:val="0"/>
        <w:spacing w:after="0" w:line="240" w:lineRule="auto"/>
        <w:jc w:val="both"/>
        <w:rPr>
          <w:rFonts w:ascii="Arial" w:eastAsia="Calibri" w:hAnsi="Arial" w:cs="Arial"/>
          <w:bCs/>
        </w:rPr>
      </w:pPr>
      <w:r>
        <w:rPr>
          <w:rFonts w:ascii="Arial" w:eastAsia="Calibri" w:hAnsi="Arial" w:cs="Arial"/>
          <w:bCs/>
        </w:rPr>
        <w:t>ADJUSTMENT TO SERVICE DELIVERY AND BUDGET IMPLIMENTATION PLAN</w:t>
      </w:r>
    </w:p>
    <w:p w:rsidR="00780F76" w:rsidRPr="0020413F" w:rsidRDefault="00780F76" w:rsidP="0020413F">
      <w:pPr>
        <w:autoSpaceDE w:val="0"/>
        <w:autoSpaceDN w:val="0"/>
        <w:adjustRightInd w:val="0"/>
        <w:spacing w:after="0" w:line="240" w:lineRule="auto"/>
        <w:jc w:val="both"/>
        <w:rPr>
          <w:rFonts w:ascii="Arial" w:eastAsia="Calibri" w:hAnsi="Arial" w:cs="Arial"/>
          <w:bCs/>
        </w:rPr>
      </w:pPr>
    </w:p>
    <w:p w:rsidR="00231DBD" w:rsidRPr="0020413F" w:rsidRDefault="00AF2187" w:rsidP="00CA3ACC">
      <w:pPr>
        <w:autoSpaceDE w:val="0"/>
        <w:autoSpaceDN w:val="0"/>
        <w:adjustRightInd w:val="0"/>
        <w:spacing w:after="0" w:line="240" w:lineRule="auto"/>
        <w:jc w:val="both"/>
        <w:rPr>
          <w:rFonts w:ascii="Arial" w:eastAsia="Calibri" w:hAnsi="Arial" w:cs="Arial"/>
          <w:bCs/>
        </w:rPr>
      </w:pPr>
      <w:r w:rsidRPr="0020413F">
        <w:rPr>
          <w:rFonts w:ascii="Arial" w:eastAsia="Calibri" w:hAnsi="Arial" w:cs="Arial"/>
          <w:bCs/>
        </w:rPr>
        <w:t xml:space="preserve">        </w:t>
      </w:r>
      <w:r w:rsidR="00E34A65">
        <w:rPr>
          <w:rFonts w:ascii="Arial" w:eastAsia="Calibri" w:hAnsi="Arial" w:cs="Arial"/>
          <w:bCs/>
        </w:rPr>
        <w:t xml:space="preserve">   12</w:t>
      </w:r>
      <w:r w:rsidRPr="0020413F">
        <w:rPr>
          <w:rFonts w:ascii="Arial" w:eastAsia="Calibri" w:hAnsi="Arial" w:cs="Arial"/>
          <w:bCs/>
        </w:rPr>
        <w:t xml:space="preserve">. </w:t>
      </w:r>
      <w:r w:rsidR="00780F76" w:rsidRPr="0020413F">
        <w:rPr>
          <w:rFonts w:ascii="Arial" w:eastAsia="Calibri" w:hAnsi="Arial" w:cs="Arial"/>
          <w:bCs/>
        </w:rPr>
        <w:t>MUNICIPAL MANAGER’S QUALITY CERTIFICATION</w:t>
      </w:r>
    </w:p>
    <w:p w:rsidR="00231DBD" w:rsidRPr="0020413F" w:rsidRDefault="00231DBD" w:rsidP="00EC0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231DBD" w:rsidRPr="0020413F" w:rsidRDefault="00231DBD" w:rsidP="00EC0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1154CA" w:rsidRPr="0020413F" w:rsidRDefault="001154CA" w:rsidP="00EC0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1154CA" w:rsidRPr="0020413F" w:rsidRDefault="001154CA" w:rsidP="00EC0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20413F" w:rsidRDefault="0020413F" w:rsidP="00102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231DBD" w:rsidRPr="0020413F" w:rsidRDefault="00231DBD" w:rsidP="00102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r w:rsidRPr="0020413F">
        <w:rPr>
          <w:rFonts w:ascii="Arial" w:eastAsia="Cambria" w:hAnsi="Arial" w:cs="Arial"/>
          <w:b/>
          <w:bCs/>
          <w:sz w:val="24"/>
          <w:szCs w:val="24"/>
          <w:lang w:val="en-US"/>
        </w:rPr>
        <w:t>MAYOR’S REPORT</w:t>
      </w:r>
    </w:p>
    <w:p w:rsidR="001024C3" w:rsidRPr="0020413F" w:rsidRDefault="001024C3" w:rsidP="00102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1024C3" w:rsidRPr="0020413F" w:rsidRDefault="001024C3" w:rsidP="001024C3">
      <w:pPr>
        <w:pStyle w:val="Default"/>
        <w:rPr>
          <w:rFonts w:ascii="Arial" w:hAnsi="Arial" w:cs="Arial"/>
          <w:color w:val="auto"/>
        </w:rPr>
      </w:pPr>
      <w:proofErr w:type="gramStart"/>
      <w:r w:rsidRPr="0020413F">
        <w:rPr>
          <w:rFonts w:ascii="Arial" w:hAnsi="Arial" w:cs="Arial"/>
          <w:color w:val="auto"/>
        </w:rPr>
        <w:t>Speaker, Executive Committee Members, Councillors,</w:t>
      </w:r>
      <w:r w:rsidR="008541B6">
        <w:rPr>
          <w:rFonts w:ascii="Arial" w:hAnsi="Arial" w:cs="Arial"/>
          <w:color w:val="auto"/>
        </w:rPr>
        <w:t xml:space="preserve"> Amakhosi, </w:t>
      </w:r>
      <w:r w:rsidR="008541B6" w:rsidRPr="0020413F">
        <w:rPr>
          <w:rFonts w:ascii="Arial" w:hAnsi="Arial" w:cs="Arial"/>
          <w:color w:val="auto"/>
        </w:rPr>
        <w:t>Management</w:t>
      </w:r>
      <w:r w:rsidRPr="0020413F">
        <w:rPr>
          <w:rFonts w:ascii="Arial" w:hAnsi="Arial" w:cs="Arial"/>
          <w:color w:val="auto"/>
        </w:rPr>
        <w:t xml:space="preserve"> and e</w:t>
      </w:r>
      <w:r w:rsidR="0020413F">
        <w:rPr>
          <w:rFonts w:ascii="Arial" w:hAnsi="Arial" w:cs="Arial"/>
          <w:color w:val="auto"/>
        </w:rPr>
        <w:t>very one present; good day</w:t>
      </w:r>
      <w:r w:rsidRPr="0020413F">
        <w:rPr>
          <w:rFonts w:ascii="Arial" w:hAnsi="Arial" w:cs="Arial"/>
          <w:color w:val="auto"/>
        </w:rPr>
        <w:t>.</w:t>
      </w:r>
      <w:proofErr w:type="gramEnd"/>
    </w:p>
    <w:p w:rsidR="00264539" w:rsidRPr="0020413F" w:rsidRDefault="00264539" w:rsidP="00EC0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sz w:val="24"/>
          <w:szCs w:val="24"/>
          <w:lang w:val="en-US"/>
        </w:rPr>
      </w:pPr>
    </w:p>
    <w:p w:rsidR="00264539" w:rsidRPr="003E0F4D" w:rsidRDefault="003E0F4D" w:rsidP="00EC09B8">
      <w:pPr>
        <w:autoSpaceDE w:val="0"/>
        <w:autoSpaceDN w:val="0"/>
        <w:adjustRightInd w:val="0"/>
        <w:spacing w:after="0" w:line="240" w:lineRule="auto"/>
        <w:jc w:val="both"/>
        <w:rPr>
          <w:rFonts w:ascii="Arial" w:eastAsia="Calibri" w:hAnsi="Arial" w:cs="Arial"/>
          <w:sz w:val="24"/>
          <w:szCs w:val="24"/>
        </w:rPr>
      </w:pPr>
      <w:r w:rsidRPr="003E0F4D">
        <w:rPr>
          <w:rFonts w:ascii="Arial" w:hAnsi="Arial" w:cs="Arial"/>
          <w:sz w:val="24"/>
          <w:szCs w:val="24"/>
        </w:rPr>
        <w:t>On the 2</w:t>
      </w:r>
      <w:r w:rsidR="00905F2A">
        <w:rPr>
          <w:rFonts w:ascii="Arial" w:hAnsi="Arial" w:cs="Arial"/>
          <w:sz w:val="24"/>
          <w:szCs w:val="24"/>
        </w:rPr>
        <w:t>4</w:t>
      </w:r>
      <w:r w:rsidR="00905F2A">
        <w:rPr>
          <w:rFonts w:ascii="Arial" w:hAnsi="Arial" w:cs="Arial"/>
          <w:sz w:val="24"/>
          <w:szCs w:val="24"/>
          <w:vertAlign w:val="superscript"/>
        </w:rPr>
        <w:t>th</w:t>
      </w:r>
      <w:r w:rsidRPr="003E0F4D">
        <w:rPr>
          <w:rFonts w:ascii="Arial" w:hAnsi="Arial" w:cs="Arial"/>
          <w:sz w:val="24"/>
          <w:szCs w:val="24"/>
        </w:rPr>
        <w:t xml:space="preserve"> of January we assembled at this council chamber as we were tabling the municipality’s mid-term budget review. From the report it was agreed by this council that the budgets for the current year will be adjusted in order to adjust expenditures and revenues</w:t>
      </w:r>
      <w:r w:rsidR="008541B6">
        <w:rPr>
          <w:rFonts w:ascii="Arial" w:hAnsi="Arial" w:cs="Arial"/>
          <w:sz w:val="24"/>
          <w:szCs w:val="24"/>
        </w:rPr>
        <w:t>.</w:t>
      </w:r>
    </w:p>
    <w:p w:rsidR="00264539" w:rsidRPr="003E0F4D" w:rsidRDefault="00264539" w:rsidP="00EC09B8">
      <w:pPr>
        <w:autoSpaceDE w:val="0"/>
        <w:autoSpaceDN w:val="0"/>
        <w:adjustRightInd w:val="0"/>
        <w:spacing w:after="0" w:line="240" w:lineRule="auto"/>
        <w:jc w:val="both"/>
        <w:rPr>
          <w:rFonts w:ascii="Arial" w:eastAsia="Calibri" w:hAnsi="Arial" w:cs="Arial"/>
          <w:sz w:val="24"/>
          <w:szCs w:val="24"/>
        </w:rPr>
      </w:pPr>
    </w:p>
    <w:p w:rsidR="00264539" w:rsidRDefault="00264539" w:rsidP="00EC09B8">
      <w:pPr>
        <w:autoSpaceDE w:val="0"/>
        <w:autoSpaceDN w:val="0"/>
        <w:adjustRightInd w:val="0"/>
        <w:spacing w:after="0" w:line="240" w:lineRule="auto"/>
        <w:jc w:val="both"/>
        <w:rPr>
          <w:rFonts w:ascii="Arial" w:eastAsia="Calibri" w:hAnsi="Arial" w:cs="Arial"/>
          <w:sz w:val="24"/>
          <w:szCs w:val="24"/>
        </w:rPr>
      </w:pPr>
      <w:r w:rsidRPr="0020413F">
        <w:rPr>
          <w:rFonts w:ascii="Arial" w:eastAsia="Calibri" w:hAnsi="Arial" w:cs="Arial"/>
          <w:sz w:val="24"/>
          <w:szCs w:val="24"/>
        </w:rPr>
        <w:t xml:space="preserve">Management within local government has a significant role to play in strengthening the link between the citizen and government’s overall priorities and spending plans. The goal should be to enhance service delivery aimed at improving the quality of life for all people within the Municipality. Budgeting is primarily about the choices that the municipality has to make between competing priorities and fiscal realities. The challenge is to do more with the available resources which are scarce. We need to </w:t>
      </w:r>
      <w:r w:rsidRPr="0020413F">
        <w:rPr>
          <w:rFonts w:ascii="Arial" w:eastAsia="Calibri" w:hAnsi="Arial" w:cs="Arial"/>
          <w:sz w:val="24"/>
          <w:szCs w:val="24"/>
        </w:rPr>
        <w:lastRenderedPageBreak/>
        <w:t>remain focused on the effective delivery of the core municipal services through the application of efficient and effective service delivery mechanisms.</w:t>
      </w:r>
    </w:p>
    <w:p w:rsidR="00F75C9D" w:rsidRDefault="00F75C9D" w:rsidP="00EC09B8">
      <w:pPr>
        <w:autoSpaceDE w:val="0"/>
        <w:autoSpaceDN w:val="0"/>
        <w:adjustRightInd w:val="0"/>
        <w:spacing w:after="0" w:line="240" w:lineRule="auto"/>
        <w:jc w:val="both"/>
        <w:rPr>
          <w:rFonts w:ascii="Arial" w:hAnsi="Arial" w:cs="Arial"/>
          <w:sz w:val="24"/>
          <w:szCs w:val="24"/>
        </w:rPr>
      </w:pPr>
    </w:p>
    <w:p w:rsidR="00F75C9D" w:rsidRDefault="00F75C9D" w:rsidP="00EC09B8">
      <w:pPr>
        <w:autoSpaceDE w:val="0"/>
        <w:autoSpaceDN w:val="0"/>
        <w:adjustRightInd w:val="0"/>
        <w:spacing w:after="0" w:line="240" w:lineRule="auto"/>
        <w:jc w:val="both"/>
        <w:rPr>
          <w:rFonts w:ascii="Arial" w:hAnsi="Arial" w:cs="Arial"/>
          <w:sz w:val="24"/>
          <w:szCs w:val="24"/>
        </w:rPr>
      </w:pPr>
    </w:p>
    <w:p w:rsidR="008A0FEE" w:rsidRPr="0020413F" w:rsidRDefault="001024C3" w:rsidP="001024C3">
      <w:pPr>
        <w:jc w:val="both"/>
        <w:rPr>
          <w:rFonts w:ascii="Arial" w:hAnsi="Arial" w:cs="Arial"/>
          <w:b/>
          <w:sz w:val="24"/>
          <w:szCs w:val="24"/>
        </w:rPr>
      </w:pPr>
      <w:r w:rsidRPr="0020413F">
        <w:rPr>
          <w:rFonts w:ascii="Arial" w:hAnsi="Arial" w:cs="Arial"/>
          <w:b/>
          <w:sz w:val="24"/>
          <w:szCs w:val="24"/>
        </w:rPr>
        <w:t xml:space="preserve">LEGISLATIVE BACKGROUND </w:t>
      </w:r>
    </w:p>
    <w:p w:rsidR="008A0FEE" w:rsidRPr="0020413F" w:rsidRDefault="008A0FEE" w:rsidP="00EC09B8">
      <w:pPr>
        <w:jc w:val="both"/>
        <w:rPr>
          <w:rFonts w:ascii="Arial" w:hAnsi="Arial" w:cs="Arial"/>
          <w:sz w:val="24"/>
          <w:szCs w:val="24"/>
        </w:rPr>
      </w:pPr>
      <w:r w:rsidRPr="0020413F">
        <w:rPr>
          <w:rFonts w:ascii="Arial" w:hAnsi="Arial" w:cs="Arial"/>
          <w:sz w:val="24"/>
          <w:szCs w:val="24"/>
        </w:rPr>
        <w:t>Section 28 of the Municipal Finance Management Act, 2003 (MFMA) allows a municipality to revise it approved Annual budget through an adjustment budget.</w:t>
      </w:r>
    </w:p>
    <w:p w:rsidR="00687B59" w:rsidRPr="0020413F" w:rsidRDefault="00687B59" w:rsidP="00EC09B8">
      <w:pPr>
        <w:jc w:val="both"/>
        <w:rPr>
          <w:rFonts w:ascii="Arial" w:hAnsi="Arial" w:cs="Arial"/>
          <w:sz w:val="24"/>
          <w:szCs w:val="24"/>
        </w:rPr>
      </w:pPr>
      <w:r w:rsidRPr="0020413F">
        <w:rPr>
          <w:rFonts w:ascii="Arial" w:hAnsi="Arial" w:cs="Arial"/>
          <w:sz w:val="24"/>
          <w:szCs w:val="24"/>
        </w:rPr>
        <w:t>An adjustment Budget-</w:t>
      </w:r>
    </w:p>
    <w:p w:rsidR="00687B59" w:rsidRPr="0020413F" w:rsidRDefault="00687B59" w:rsidP="00EC09B8">
      <w:pPr>
        <w:pStyle w:val="ListParagraph"/>
        <w:numPr>
          <w:ilvl w:val="0"/>
          <w:numId w:val="2"/>
        </w:numPr>
        <w:jc w:val="both"/>
        <w:rPr>
          <w:rFonts w:ascii="Arial" w:hAnsi="Arial" w:cs="Arial"/>
          <w:sz w:val="24"/>
          <w:szCs w:val="24"/>
        </w:rPr>
      </w:pPr>
      <w:r w:rsidRPr="0020413F">
        <w:rPr>
          <w:rFonts w:ascii="Arial" w:hAnsi="Arial" w:cs="Arial"/>
          <w:sz w:val="24"/>
          <w:szCs w:val="24"/>
        </w:rPr>
        <w:t>Must adjust the revenue and expenditure estimates downwards if there is a material under- collection of revenues during the current year;</w:t>
      </w:r>
    </w:p>
    <w:p w:rsidR="00687B59" w:rsidRPr="0020413F" w:rsidRDefault="00687B59" w:rsidP="00EC09B8">
      <w:pPr>
        <w:pStyle w:val="ListParagraph"/>
        <w:numPr>
          <w:ilvl w:val="0"/>
          <w:numId w:val="2"/>
        </w:numPr>
        <w:jc w:val="both"/>
        <w:rPr>
          <w:rFonts w:ascii="Arial" w:hAnsi="Arial" w:cs="Arial"/>
          <w:sz w:val="24"/>
          <w:szCs w:val="24"/>
        </w:rPr>
      </w:pPr>
      <w:r w:rsidRPr="0020413F">
        <w:rPr>
          <w:rFonts w:ascii="Arial" w:hAnsi="Arial" w:cs="Arial"/>
          <w:sz w:val="24"/>
          <w:szCs w:val="24"/>
        </w:rPr>
        <w:t>May appropriate additional revenue that have become available over and above those anticipated in the annual budget , but only to revise or accelerate spending programmes already budget for;</w:t>
      </w:r>
    </w:p>
    <w:p w:rsidR="00C556C2" w:rsidRPr="0020413F" w:rsidRDefault="00C556C2" w:rsidP="00EC09B8">
      <w:pPr>
        <w:pStyle w:val="ListParagraph"/>
        <w:numPr>
          <w:ilvl w:val="0"/>
          <w:numId w:val="2"/>
        </w:numPr>
        <w:jc w:val="both"/>
        <w:rPr>
          <w:rFonts w:ascii="Arial" w:hAnsi="Arial" w:cs="Arial"/>
          <w:sz w:val="24"/>
          <w:szCs w:val="24"/>
        </w:rPr>
      </w:pPr>
      <w:r w:rsidRPr="0020413F">
        <w:rPr>
          <w:rFonts w:ascii="Arial" w:hAnsi="Arial" w:cs="Arial"/>
          <w:sz w:val="24"/>
          <w:szCs w:val="24"/>
        </w:rPr>
        <w:t>My, within a prescribed framework, authorise unforeseeable and unavoidable expenditure recommended by the mayor of the municipality</w:t>
      </w:r>
    </w:p>
    <w:p w:rsidR="00C556C2" w:rsidRPr="0020413F" w:rsidRDefault="00C556C2" w:rsidP="00EC09B8">
      <w:pPr>
        <w:pStyle w:val="ListParagraph"/>
        <w:numPr>
          <w:ilvl w:val="0"/>
          <w:numId w:val="2"/>
        </w:numPr>
        <w:jc w:val="both"/>
        <w:rPr>
          <w:rFonts w:ascii="Arial" w:hAnsi="Arial" w:cs="Arial"/>
          <w:sz w:val="24"/>
          <w:szCs w:val="24"/>
        </w:rPr>
      </w:pPr>
      <w:r w:rsidRPr="0020413F">
        <w:rPr>
          <w:rFonts w:ascii="Arial" w:hAnsi="Arial" w:cs="Arial"/>
          <w:sz w:val="24"/>
          <w:szCs w:val="24"/>
        </w:rPr>
        <w:t>May authorise the utilisation of projected savings in one vote towards spending under another vote,</w:t>
      </w:r>
    </w:p>
    <w:p w:rsidR="00C556C2" w:rsidRPr="0020413F" w:rsidRDefault="007E1616" w:rsidP="00EC09B8">
      <w:pPr>
        <w:pStyle w:val="ListParagraph"/>
        <w:numPr>
          <w:ilvl w:val="0"/>
          <w:numId w:val="2"/>
        </w:numPr>
        <w:jc w:val="both"/>
        <w:rPr>
          <w:rFonts w:ascii="Arial" w:hAnsi="Arial" w:cs="Arial"/>
          <w:sz w:val="24"/>
          <w:szCs w:val="24"/>
        </w:rPr>
      </w:pPr>
      <w:r w:rsidRPr="0020413F">
        <w:rPr>
          <w:rFonts w:ascii="Arial" w:hAnsi="Arial" w:cs="Arial"/>
          <w:sz w:val="24"/>
          <w:szCs w:val="24"/>
        </w:rPr>
        <w:t>May authorise the spending of funds that were that were un spend at the end of the past financial year where the under spending could not reasonably have been fore</w:t>
      </w:r>
      <w:r w:rsidR="0087510A" w:rsidRPr="0020413F">
        <w:rPr>
          <w:rFonts w:ascii="Arial" w:hAnsi="Arial" w:cs="Arial"/>
          <w:sz w:val="24"/>
          <w:szCs w:val="24"/>
        </w:rPr>
        <w:t xml:space="preserve"> </w:t>
      </w:r>
      <w:r w:rsidRPr="0020413F">
        <w:rPr>
          <w:rFonts w:ascii="Arial" w:hAnsi="Arial" w:cs="Arial"/>
          <w:sz w:val="24"/>
          <w:szCs w:val="24"/>
        </w:rPr>
        <w:t xml:space="preserve">seen at the time to include </w:t>
      </w:r>
      <w:r w:rsidR="0087510A" w:rsidRPr="0020413F">
        <w:rPr>
          <w:rFonts w:ascii="Arial" w:hAnsi="Arial" w:cs="Arial"/>
          <w:sz w:val="24"/>
          <w:szCs w:val="24"/>
        </w:rPr>
        <w:t>projected roll – overs where the annual budget for the current year was approved by the council</w:t>
      </w:r>
    </w:p>
    <w:p w:rsidR="0044787B" w:rsidRDefault="0087510A" w:rsidP="0020413F">
      <w:pPr>
        <w:pStyle w:val="ListParagraph"/>
        <w:numPr>
          <w:ilvl w:val="0"/>
          <w:numId w:val="2"/>
        </w:numPr>
        <w:jc w:val="both"/>
        <w:rPr>
          <w:rFonts w:ascii="Arial" w:hAnsi="Arial" w:cs="Arial"/>
          <w:sz w:val="24"/>
          <w:szCs w:val="24"/>
        </w:rPr>
      </w:pPr>
      <w:r w:rsidRPr="0020413F">
        <w:rPr>
          <w:rFonts w:ascii="Arial" w:hAnsi="Arial" w:cs="Arial"/>
          <w:sz w:val="24"/>
          <w:szCs w:val="24"/>
        </w:rPr>
        <w:t>May correct any errors in the annual budget</w:t>
      </w:r>
      <w:r w:rsidR="0044787B" w:rsidRPr="0020413F">
        <w:rPr>
          <w:rFonts w:ascii="Arial" w:hAnsi="Arial" w:cs="Arial"/>
          <w:sz w:val="24"/>
          <w:szCs w:val="24"/>
        </w:rPr>
        <w:t>.</w:t>
      </w:r>
    </w:p>
    <w:p w:rsidR="0020413F" w:rsidRPr="0020413F" w:rsidRDefault="0020413F" w:rsidP="0020413F">
      <w:pPr>
        <w:pStyle w:val="ListParagraph"/>
        <w:jc w:val="both"/>
        <w:rPr>
          <w:rFonts w:ascii="Arial" w:hAnsi="Arial" w:cs="Arial"/>
          <w:sz w:val="24"/>
          <w:szCs w:val="24"/>
        </w:rPr>
      </w:pPr>
    </w:p>
    <w:p w:rsidR="0044787B" w:rsidRPr="00B33BD3" w:rsidRDefault="0044787B" w:rsidP="00B33BD3">
      <w:pPr>
        <w:pStyle w:val="ListParagraph"/>
        <w:numPr>
          <w:ilvl w:val="0"/>
          <w:numId w:val="15"/>
        </w:numPr>
        <w:jc w:val="both"/>
        <w:rPr>
          <w:rFonts w:ascii="Arial" w:hAnsi="Arial" w:cs="Arial"/>
          <w:sz w:val="24"/>
          <w:szCs w:val="24"/>
        </w:rPr>
      </w:pPr>
      <w:r w:rsidRPr="00B33BD3">
        <w:rPr>
          <w:rFonts w:ascii="Arial" w:hAnsi="Arial" w:cs="Arial"/>
          <w:sz w:val="24"/>
          <w:szCs w:val="24"/>
        </w:rPr>
        <w:t>Only the mayor may table an adjustments budget in the municipal council, when an adjustments budget is so tabled it must be accompanied by</w:t>
      </w:r>
      <w:r w:rsidR="008A14FF" w:rsidRPr="00B33BD3">
        <w:rPr>
          <w:rFonts w:ascii="Arial" w:hAnsi="Arial" w:cs="Arial"/>
          <w:sz w:val="24"/>
          <w:szCs w:val="24"/>
        </w:rPr>
        <w:t>-</w:t>
      </w:r>
    </w:p>
    <w:p w:rsidR="00E9626D" w:rsidRPr="0020413F" w:rsidRDefault="00E9626D" w:rsidP="00E9626D">
      <w:pPr>
        <w:pStyle w:val="ListParagraph"/>
        <w:ind w:left="1056"/>
        <w:jc w:val="both"/>
        <w:rPr>
          <w:rFonts w:ascii="Arial" w:hAnsi="Arial" w:cs="Arial"/>
          <w:sz w:val="24"/>
          <w:szCs w:val="24"/>
        </w:rPr>
      </w:pPr>
    </w:p>
    <w:p w:rsidR="008A14FF" w:rsidRPr="0020413F" w:rsidRDefault="008A14FF" w:rsidP="00EC09B8">
      <w:pPr>
        <w:pStyle w:val="ListParagraph"/>
        <w:numPr>
          <w:ilvl w:val="0"/>
          <w:numId w:val="3"/>
        </w:numPr>
        <w:jc w:val="both"/>
        <w:rPr>
          <w:rFonts w:ascii="Arial" w:hAnsi="Arial" w:cs="Arial"/>
          <w:sz w:val="24"/>
          <w:szCs w:val="24"/>
        </w:rPr>
      </w:pPr>
      <w:r w:rsidRPr="0020413F">
        <w:rPr>
          <w:rFonts w:ascii="Arial" w:hAnsi="Arial" w:cs="Arial"/>
          <w:sz w:val="24"/>
          <w:szCs w:val="24"/>
        </w:rPr>
        <w:t xml:space="preserve"> </w:t>
      </w:r>
      <w:r w:rsidR="00E9626D" w:rsidRPr="0020413F">
        <w:rPr>
          <w:rFonts w:ascii="Arial" w:hAnsi="Arial" w:cs="Arial"/>
          <w:sz w:val="24"/>
          <w:szCs w:val="24"/>
        </w:rPr>
        <w:t xml:space="preserve">  </w:t>
      </w:r>
      <w:r w:rsidRPr="0020413F">
        <w:rPr>
          <w:rFonts w:ascii="Arial" w:hAnsi="Arial" w:cs="Arial"/>
          <w:sz w:val="24"/>
          <w:szCs w:val="24"/>
        </w:rPr>
        <w:t xml:space="preserve"> An explanation of how the adjustment budget affects the annual budget</w:t>
      </w:r>
    </w:p>
    <w:p w:rsidR="008A14FF" w:rsidRPr="0020413F" w:rsidRDefault="00E9626D" w:rsidP="00EC09B8">
      <w:pPr>
        <w:pStyle w:val="ListParagraph"/>
        <w:numPr>
          <w:ilvl w:val="0"/>
          <w:numId w:val="3"/>
        </w:numPr>
        <w:jc w:val="both"/>
        <w:rPr>
          <w:rFonts w:ascii="Arial" w:hAnsi="Arial" w:cs="Arial"/>
          <w:sz w:val="24"/>
          <w:szCs w:val="24"/>
        </w:rPr>
      </w:pPr>
      <w:r w:rsidRPr="0020413F">
        <w:rPr>
          <w:rFonts w:ascii="Arial" w:hAnsi="Arial" w:cs="Arial"/>
          <w:sz w:val="24"/>
          <w:szCs w:val="24"/>
        </w:rPr>
        <w:t xml:space="preserve">   </w:t>
      </w:r>
      <w:r w:rsidR="008A14FF" w:rsidRPr="0020413F">
        <w:rPr>
          <w:rFonts w:ascii="Arial" w:hAnsi="Arial" w:cs="Arial"/>
          <w:sz w:val="24"/>
          <w:szCs w:val="24"/>
        </w:rPr>
        <w:t>A motivation of any material changes to the annual budget</w:t>
      </w:r>
    </w:p>
    <w:p w:rsidR="0020413F" w:rsidRDefault="00E9626D" w:rsidP="00EC09B8">
      <w:pPr>
        <w:pStyle w:val="ListParagraph"/>
        <w:numPr>
          <w:ilvl w:val="0"/>
          <w:numId w:val="3"/>
        </w:numPr>
        <w:jc w:val="both"/>
        <w:rPr>
          <w:rFonts w:ascii="Arial" w:hAnsi="Arial" w:cs="Arial"/>
          <w:sz w:val="24"/>
          <w:szCs w:val="24"/>
        </w:rPr>
      </w:pPr>
      <w:r w:rsidRPr="0020413F">
        <w:rPr>
          <w:rFonts w:ascii="Arial" w:hAnsi="Arial" w:cs="Arial"/>
          <w:sz w:val="24"/>
          <w:szCs w:val="24"/>
        </w:rPr>
        <w:t xml:space="preserve">   </w:t>
      </w:r>
      <w:r w:rsidR="008A14FF" w:rsidRPr="0020413F">
        <w:rPr>
          <w:rFonts w:ascii="Arial" w:hAnsi="Arial" w:cs="Arial"/>
          <w:sz w:val="24"/>
          <w:szCs w:val="24"/>
        </w:rPr>
        <w:t>Any other supporting documentation that be prescribed</w:t>
      </w:r>
      <w:r w:rsidR="004C4622" w:rsidRPr="0020413F">
        <w:rPr>
          <w:rFonts w:ascii="Arial" w:hAnsi="Arial" w:cs="Arial"/>
          <w:sz w:val="24"/>
          <w:szCs w:val="24"/>
        </w:rPr>
        <w:t>.</w:t>
      </w:r>
    </w:p>
    <w:p w:rsidR="0020413F" w:rsidRPr="0020413F" w:rsidRDefault="0020413F" w:rsidP="0020413F">
      <w:pPr>
        <w:pStyle w:val="ListParagraph"/>
        <w:jc w:val="both"/>
        <w:rPr>
          <w:rFonts w:ascii="Arial" w:hAnsi="Arial" w:cs="Arial"/>
          <w:sz w:val="24"/>
          <w:szCs w:val="24"/>
        </w:rPr>
      </w:pPr>
    </w:p>
    <w:p w:rsidR="004C4622" w:rsidRPr="0020413F" w:rsidRDefault="004C4622" w:rsidP="00EC09B8">
      <w:pPr>
        <w:jc w:val="both"/>
        <w:rPr>
          <w:rFonts w:ascii="Arial" w:hAnsi="Arial" w:cs="Arial"/>
          <w:b/>
          <w:sz w:val="24"/>
          <w:szCs w:val="24"/>
        </w:rPr>
      </w:pPr>
      <w:r w:rsidRPr="0020413F">
        <w:rPr>
          <w:rFonts w:ascii="Arial" w:hAnsi="Arial" w:cs="Arial"/>
          <w:b/>
          <w:sz w:val="24"/>
          <w:szCs w:val="24"/>
        </w:rPr>
        <w:t xml:space="preserve"> EXECUTIVE SUMMARY</w:t>
      </w:r>
    </w:p>
    <w:p w:rsidR="004C4622" w:rsidRPr="0020413F" w:rsidRDefault="004C4622" w:rsidP="00EC09B8">
      <w:pPr>
        <w:jc w:val="both"/>
        <w:rPr>
          <w:rFonts w:ascii="Arial" w:hAnsi="Arial" w:cs="Arial"/>
          <w:sz w:val="24"/>
          <w:szCs w:val="24"/>
        </w:rPr>
      </w:pPr>
      <w:r w:rsidRPr="0020413F">
        <w:rPr>
          <w:rFonts w:ascii="Arial" w:hAnsi="Arial" w:cs="Arial"/>
          <w:sz w:val="24"/>
          <w:szCs w:val="24"/>
        </w:rPr>
        <w:t>The application of sound financial management principles for the compilation of the municipal’s financial plan is essential and critical to ensure that the municipality remains financial viable and that municipal services are proved sustainably, economically and equitable to all communities.</w:t>
      </w:r>
    </w:p>
    <w:p w:rsidR="0085520C" w:rsidRDefault="004C4622" w:rsidP="00EC09B8">
      <w:pPr>
        <w:jc w:val="both"/>
        <w:rPr>
          <w:rFonts w:ascii="Arial" w:hAnsi="Arial" w:cs="Arial"/>
          <w:sz w:val="24"/>
          <w:szCs w:val="24"/>
        </w:rPr>
      </w:pPr>
      <w:r w:rsidRPr="0020413F">
        <w:rPr>
          <w:rFonts w:ascii="Arial" w:hAnsi="Arial" w:cs="Arial"/>
          <w:sz w:val="24"/>
          <w:szCs w:val="24"/>
        </w:rPr>
        <w:t xml:space="preserve">The adjustment budget is based on the cash flow turnaround strategy where implementation of effective financial management is </w:t>
      </w:r>
      <w:r w:rsidR="00992A8C" w:rsidRPr="0020413F">
        <w:rPr>
          <w:rFonts w:ascii="Arial" w:hAnsi="Arial" w:cs="Arial"/>
          <w:sz w:val="24"/>
          <w:szCs w:val="24"/>
        </w:rPr>
        <w:t>crucial;</w:t>
      </w:r>
      <w:r w:rsidRPr="0020413F">
        <w:rPr>
          <w:rFonts w:ascii="Arial" w:hAnsi="Arial" w:cs="Arial"/>
          <w:sz w:val="24"/>
          <w:szCs w:val="24"/>
        </w:rPr>
        <w:t xml:space="preserve"> appropriation funds were transferred from low-to high – priority programmes so as maintain sound financial stewardship</w:t>
      </w:r>
      <w:r w:rsidR="00A2344F" w:rsidRPr="0020413F">
        <w:rPr>
          <w:rFonts w:ascii="Arial" w:hAnsi="Arial" w:cs="Arial"/>
          <w:sz w:val="24"/>
          <w:szCs w:val="24"/>
        </w:rPr>
        <w:t>.</w:t>
      </w:r>
    </w:p>
    <w:p w:rsidR="00F34CA7" w:rsidRPr="00905F2A" w:rsidRDefault="00F34CA7" w:rsidP="00905F2A">
      <w:pPr>
        <w:jc w:val="both"/>
        <w:rPr>
          <w:rFonts w:ascii="Arial" w:hAnsi="Arial" w:cs="Arial"/>
          <w:sz w:val="24"/>
          <w:szCs w:val="24"/>
        </w:rPr>
      </w:pPr>
    </w:p>
    <w:p w:rsidR="009A6102" w:rsidRPr="0020413F" w:rsidRDefault="009A6102" w:rsidP="00EC09B8">
      <w:pPr>
        <w:jc w:val="both"/>
        <w:rPr>
          <w:rFonts w:ascii="Arial" w:hAnsi="Arial" w:cs="Arial"/>
          <w:b/>
          <w:sz w:val="24"/>
          <w:szCs w:val="24"/>
        </w:rPr>
      </w:pPr>
      <w:r w:rsidRPr="0020413F">
        <w:rPr>
          <w:rFonts w:ascii="Arial" w:hAnsi="Arial" w:cs="Arial"/>
          <w:b/>
          <w:sz w:val="24"/>
          <w:szCs w:val="24"/>
        </w:rPr>
        <w:lastRenderedPageBreak/>
        <w:t>Main Priorities</w:t>
      </w:r>
    </w:p>
    <w:tbl>
      <w:tblPr>
        <w:tblW w:w="0" w:type="auto"/>
        <w:tblBorders>
          <w:top w:val="nil"/>
          <w:left w:val="nil"/>
          <w:bottom w:val="nil"/>
          <w:right w:val="nil"/>
        </w:tblBorders>
        <w:tblLook w:val="0000" w:firstRow="0" w:lastRow="0" w:firstColumn="0" w:lastColumn="0" w:noHBand="0" w:noVBand="0"/>
      </w:tblPr>
      <w:tblGrid>
        <w:gridCol w:w="9243"/>
      </w:tblGrid>
      <w:tr w:rsidR="00E72BD7" w:rsidRPr="00E72BD7" w:rsidTr="00EF2CC7">
        <w:trPr>
          <w:trHeight w:val="2006"/>
        </w:trPr>
        <w:tc>
          <w:tcPr>
            <w:tcW w:w="0" w:type="auto"/>
          </w:tcPr>
          <w:p w:rsidR="00EF2CC7" w:rsidRDefault="00352757" w:rsidP="00B76C4E">
            <w:pPr>
              <w:jc w:val="both"/>
              <w:rPr>
                <w:rFonts w:ascii="Arial" w:hAnsi="Arial" w:cs="Arial"/>
                <w:sz w:val="24"/>
                <w:szCs w:val="24"/>
              </w:rPr>
            </w:pPr>
            <w:r>
              <w:rPr>
                <w:rFonts w:ascii="Arial" w:hAnsi="Arial" w:cs="Arial"/>
                <w:sz w:val="24"/>
                <w:szCs w:val="24"/>
              </w:rPr>
              <w:br w:type="textWrapping" w:clear="all"/>
            </w:r>
            <w:r w:rsidR="00B76C4E">
              <w:rPr>
                <w:rFonts w:ascii="Arial" w:hAnsi="Arial" w:cs="Arial"/>
                <w:sz w:val="24"/>
                <w:szCs w:val="24"/>
              </w:rPr>
              <w:t xml:space="preserve">Our priorities are derived from the national priorities and closely streamlined to our </w:t>
            </w:r>
            <w:r w:rsidR="00B76C4E" w:rsidRPr="00B76C4E">
              <w:rPr>
                <w:rFonts w:ascii="Arial" w:hAnsi="Arial" w:cs="Arial"/>
                <w:sz w:val="24"/>
                <w:szCs w:val="24"/>
              </w:rPr>
              <w:t xml:space="preserve">community needs which are identified as part of the IDP process </w:t>
            </w:r>
          </w:p>
          <w:p w:rsidR="00B76C4E" w:rsidRDefault="00B76C4E" w:rsidP="00B76C4E">
            <w:pPr>
              <w:jc w:val="both"/>
              <w:rPr>
                <w:rFonts w:ascii="Arial" w:hAnsi="Arial" w:cs="Arial"/>
                <w:sz w:val="24"/>
                <w:szCs w:val="24"/>
              </w:rPr>
            </w:pPr>
            <w:proofErr w:type="gramStart"/>
            <w:r w:rsidRPr="00B76C4E">
              <w:rPr>
                <w:rFonts w:ascii="Arial" w:hAnsi="Arial" w:cs="Arial"/>
                <w:sz w:val="24"/>
                <w:szCs w:val="24"/>
              </w:rPr>
              <w:t>and</w:t>
            </w:r>
            <w:proofErr w:type="gramEnd"/>
            <w:r w:rsidRPr="00B76C4E">
              <w:rPr>
                <w:rFonts w:ascii="Arial" w:hAnsi="Arial" w:cs="Arial"/>
                <w:sz w:val="24"/>
                <w:szCs w:val="24"/>
              </w:rPr>
              <w:t xml:space="preserve"> directly reflect the municipality’s eff</w:t>
            </w:r>
            <w:r w:rsidR="000978F0">
              <w:rPr>
                <w:rFonts w:ascii="Arial" w:hAnsi="Arial" w:cs="Arial"/>
                <w:sz w:val="24"/>
                <w:szCs w:val="24"/>
              </w:rPr>
              <w:t xml:space="preserve">orts to address backlogs and </w:t>
            </w:r>
            <w:r w:rsidRPr="00B76C4E">
              <w:rPr>
                <w:rFonts w:ascii="Arial" w:hAnsi="Arial" w:cs="Arial"/>
                <w:sz w:val="24"/>
                <w:szCs w:val="24"/>
              </w:rPr>
              <w:t>basic services</w:t>
            </w:r>
            <w:r w:rsidR="000978F0">
              <w:rPr>
                <w:rFonts w:ascii="Arial" w:hAnsi="Arial" w:cs="Arial"/>
                <w:sz w:val="24"/>
                <w:szCs w:val="24"/>
              </w:rPr>
              <w:t xml:space="preserve"> delivery needs of our communities</w:t>
            </w:r>
            <w:r w:rsidRPr="00B76C4E">
              <w:rPr>
                <w:rFonts w:ascii="Arial" w:hAnsi="Arial" w:cs="Arial"/>
                <w:sz w:val="24"/>
                <w:szCs w:val="24"/>
              </w:rPr>
              <w:t>.</w:t>
            </w:r>
          </w:p>
          <w:p w:rsidR="00B76C4E" w:rsidRPr="00B76C4E" w:rsidRDefault="000978F0" w:rsidP="00B76C4E">
            <w:pPr>
              <w:jc w:val="both"/>
              <w:rPr>
                <w:rFonts w:ascii="Arial" w:hAnsi="Arial" w:cs="Arial"/>
                <w:sz w:val="24"/>
                <w:szCs w:val="24"/>
              </w:rPr>
            </w:pPr>
            <w:r>
              <w:rPr>
                <w:rFonts w:ascii="Arial" w:hAnsi="Arial" w:cs="Arial"/>
                <w:sz w:val="24"/>
                <w:szCs w:val="24"/>
              </w:rPr>
              <w:t>T</w:t>
            </w:r>
            <w:r w:rsidR="00B76C4E" w:rsidRPr="00B76C4E">
              <w:rPr>
                <w:rFonts w:ascii="Arial" w:hAnsi="Arial" w:cs="Arial"/>
                <w:sz w:val="24"/>
                <w:szCs w:val="24"/>
              </w:rPr>
              <w:t>he municipality’s investment priorities in the form of capital projects collated from the relevant sec</w:t>
            </w:r>
            <w:r>
              <w:rPr>
                <w:rFonts w:ascii="Arial" w:hAnsi="Arial" w:cs="Arial"/>
                <w:sz w:val="24"/>
                <w:szCs w:val="24"/>
              </w:rPr>
              <w:t>torial departments. T</w:t>
            </w:r>
            <w:r w:rsidR="00B76C4E" w:rsidRPr="00B76C4E">
              <w:rPr>
                <w:rFonts w:ascii="Arial" w:hAnsi="Arial" w:cs="Arial"/>
                <w:sz w:val="24"/>
                <w:szCs w:val="24"/>
              </w:rPr>
              <w:t>he municipality’s broader strategic an</w:t>
            </w:r>
            <w:r>
              <w:rPr>
                <w:rFonts w:ascii="Arial" w:hAnsi="Arial" w:cs="Arial"/>
                <w:sz w:val="24"/>
                <w:szCs w:val="24"/>
              </w:rPr>
              <w:t>d financial planning objectives</w:t>
            </w:r>
            <w:r w:rsidR="00B76C4E" w:rsidRPr="00B76C4E">
              <w:rPr>
                <w:rFonts w:ascii="Arial" w:hAnsi="Arial" w:cs="Arial"/>
                <w:sz w:val="24"/>
                <w:szCs w:val="24"/>
              </w:rPr>
              <w:t xml:space="preserve"> provide an indication of: </w:t>
            </w:r>
          </w:p>
          <w:p w:rsidR="00B76C4E" w:rsidRPr="00B76C4E" w:rsidRDefault="00B76C4E" w:rsidP="000978F0">
            <w:pPr>
              <w:pStyle w:val="ListParagraph"/>
              <w:numPr>
                <w:ilvl w:val="0"/>
                <w:numId w:val="18"/>
              </w:numPr>
              <w:jc w:val="both"/>
              <w:rPr>
                <w:rFonts w:ascii="Arial" w:hAnsi="Arial" w:cs="Arial"/>
                <w:sz w:val="24"/>
                <w:szCs w:val="24"/>
              </w:rPr>
            </w:pPr>
            <w:r w:rsidRPr="00B76C4E">
              <w:rPr>
                <w:rFonts w:ascii="Arial" w:hAnsi="Arial" w:cs="Arial"/>
                <w:sz w:val="24"/>
                <w:szCs w:val="24"/>
              </w:rPr>
              <w:t xml:space="preserve">The extent infrastructural projects to be implemented; </w:t>
            </w:r>
          </w:p>
          <w:p w:rsidR="00B76C4E" w:rsidRPr="00B76C4E" w:rsidRDefault="00B76C4E" w:rsidP="000978F0">
            <w:pPr>
              <w:pStyle w:val="ListParagraph"/>
              <w:numPr>
                <w:ilvl w:val="0"/>
                <w:numId w:val="18"/>
              </w:numPr>
              <w:jc w:val="both"/>
              <w:rPr>
                <w:rFonts w:ascii="Arial" w:hAnsi="Arial" w:cs="Arial"/>
                <w:sz w:val="24"/>
                <w:szCs w:val="24"/>
              </w:rPr>
            </w:pPr>
            <w:r w:rsidRPr="00B76C4E">
              <w:rPr>
                <w:rFonts w:ascii="Arial" w:hAnsi="Arial" w:cs="Arial"/>
                <w:sz w:val="24"/>
                <w:szCs w:val="24"/>
              </w:rPr>
              <w:t xml:space="preserve">The CAPEX budget required for these infrastructural projects; </w:t>
            </w:r>
          </w:p>
          <w:p w:rsidR="00B76C4E" w:rsidRPr="00B76C4E" w:rsidRDefault="00B76C4E" w:rsidP="000978F0">
            <w:pPr>
              <w:pStyle w:val="ListParagraph"/>
              <w:numPr>
                <w:ilvl w:val="0"/>
                <w:numId w:val="18"/>
              </w:numPr>
              <w:jc w:val="both"/>
              <w:rPr>
                <w:rFonts w:ascii="Arial" w:hAnsi="Arial" w:cs="Arial"/>
                <w:sz w:val="24"/>
                <w:szCs w:val="24"/>
              </w:rPr>
            </w:pPr>
            <w:r w:rsidRPr="00B76C4E">
              <w:rPr>
                <w:rFonts w:ascii="Arial" w:hAnsi="Arial" w:cs="Arial"/>
                <w:sz w:val="24"/>
                <w:szCs w:val="24"/>
              </w:rPr>
              <w:t xml:space="preserve">The availability of finance for this capital expenditure (capex); </w:t>
            </w:r>
          </w:p>
          <w:p w:rsidR="00B76C4E" w:rsidRPr="00B76C4E" w:rsidRDefault="00B76C4E" w:rsidP="000978F0">
            <w:pPr>
              <w:pStyle w:val="ListParagraph"/>
              <w:numPr>
                <w:ilvl w:val="0"/>
                <w:numId w:val="18"/>
              </w:numPr>
              <w:jc w:val="both"/>
              <w:rPr>
                <w:rFonts w:ascii="Arial" w:hAnsi="Arial" w:cs="Arial"/>
                <w:sz w:val="24"/>
                <w:szCs w:val="24"/>
              </w:rPr>
            </w:pPr>
            <w:r w:rsidRPr="00B76C4E">
              <w:rPr>
                <w:rFonts w:ascii="Arial" w:hAnsi="Arial" w:cs="Arial"/>
                <w:sz w:val="24"/>
                <w:szCs w:val="24"/>
              </w:rPr>
              <w:t>The operational expenditure (</w:t>
            </w:r>
            <w:proofErr w:type="spellStart"/>
            <w:r w:rsidRPr="00B76C4E">
              <w:rPr>
                <w:rFonts w:ascii="Arial" w:hAnsi="Arial" w:cs="Arial"/>
                <w:sz w:val="24"/>
                <w:szCs w:val="24"/>
              </w:rPr>
              <w:t>opex</w:t>
            </w:r>
            <w:proofErr w:type="spellEnd"/>
            <w:r w:rsidRPr="00B76C4E">
              <w:rPr>
                <w:rFonts w:ascii="Arial" w:hAnsi="Arial" w:cs="Arial"/>
                <w:sz w:val="24"/>
                <w:szCs w:val="24"/>
              </w:rPr>
              <w:t xml:space="preserve">) budget required for the operation and maintenance of the infrastructure to be provided; and </w:t>
            </w:r>
          </w:p>
          <w:p w:rsidR="00E72BD7" w:rsidRPr="00B76C4E" w:rsidRDefault="00B76C4E" w:rsidP="000978F0">
            <w:pPr>
              <w:pStyle w:val="ListParagraph"/>
              <w:numPr>
                <w:ilvl w:val="0"/>
                <w:numId w:val="18"/>
              </w:numPr>
              <w:jc w:val="both"/>
              <w:rPr>
                <w:rFonts w:ascii="Arial" w:hAnsi="Arial" w:cs="Arial"/>
                <w:sz w:val="24"/>
                <w:szCs w:val="24"/>
              </w:rPr>
            </w:pPr>
            <w:r w:rsidRPr="00B76C4E">
              <w:rPr>
                <w:rFonts w:ascii="Arial" w:hAnsi="Arial" w:cs="Arial"/>
                <w:sz w:val="24"/>
                <w:szCs w:val="24"/>
              </w:rPr>
              <w:t xml:space="preserve">The available revenue options in terms </w:t>
            </w:r>
            <w:r w:rsidR="00AA4E37">
              <w:rPr>
                <w:rFonts w:ascii="Arial" w:hAnsi="Arial" w:cs="Arial"/>
                <w:sz w:val="24"/>
                <w:szCs w:val="24"/>
              </w:rPr>
              <w:t xml:space="preserve">of </w:t>
            </w:r>
            <w:r w:rsidRPr="00B76C4E">
              <w:rPr>
                <w:rFonts w:ascii="Arial" w:hAnsi="Arial" w:cs="Arial"/>
                <w:sz w:val="24"/>
                <w:szCs w:val="24"/>
              </w:rPr>
              <w:t>grants and borrowing within the provisions of the municipal fiscal framework.</w:t>
            </w:r>
          </w:p>
          <w:p w:rsidR="00E72BD7" w:rsidRPr="00E72BD7" w:rsidRDefault="00E72BD7" w:rsidP="00B76C4E">
            <w:pPr>
              <w:pStyle w:val="ListParagraph"/>
              <w:jc w:val="both"/>
              <w:rPr>
                <w:rFonts w:ascii="Arial" w:hAnsi="Arial" w:cs="Arial"/>
                <w:color w:val="000000"/>
                <w:sz w:val="18"/>
                <w:szCs w:val="18"/>
                <w:lang w:val="en-US"/>
              </w:rPr>
            </w:pPr>
          </w:p>
        </w:tc>
      </w:tr>
    </w:tbl>
    <w:p w:rsidR="001024C3" w:rsidRPr="0020413F" w:rsidRDefault="001024C3" w:rsidP="001024C3">
      <w:pPr>
        <w:jc w:val="both"/>
        <w:rPr>
          <w:rFonts w:ascii="Arial" w:hAnsi="Arial" w:cs="Arial"/>
          <w:b/>
          <w:bCs/>
          <w:sz w:val="24"/>
          <w:szCs w:val="24"/>
        </w:rPr>
      </w:pPr>
      <w:r w:rsidRPr="0020413F">
        <w:rPr>
          <w:rFonts w:ascii="Arial" w:hAnsi="Arial" w:cs="Arial"/>
          <w:b/>
          <w:bCs/>
          <w:sz w:val="24"/>
          <w:szCs w:val="24"/>
        </w:rPr>
        <w:t>MUNICIPAL ENTITIES / EXTERNAL MECHANISMS</w:t>
      </w:r>
    </w:p>
    <w:p w:rsidR="001024C3" w:rsidRPr="000978F0" w:rsidRDefault="001024C3" w:rsidP="001024C3">
      <w:pPr>
        <w:pStyle w:val="Default"/>
        <w:numPr>
          <w:ilvl w:val="0"/>
          <w:numId w:val="5"/>
        </w:numPr>
        <w:jc w:val="both"/>
        <w:rPr>
          <w:rFonts w:ascii="Arial" w:hAnsi="Arial" w:cs="Arial"/>
        </w:rPr>
      </w:pPr>
      <w:r w:rsidRPr="0020413F">
        <w:rPr>
          <w:rFonts w:ascii="Arial" w:hAnsi="Arial" w:cs="Arial"/>
          <w:bCs/>
        </w:rPr>
        <w:t xml:space="preserve">The Municipality does not make use of any entities or external mechanisms for services delivery within the municipal area. </w:t>
      </w:r>
    </w:p>
    <w:p w:rsidR="001024C3" w:rsidRPr="0020413F" w:rsidRDefault="001024C3" w:rsidP="00623449">
      <w:pPr>
        <w:pStyle w:val="Default"/>
        <w:jc w:val="both"/>
        <w:rPr>
          <w:rFonts w:ascii="Arial" w:hAnsi="Arial" w:cs="Arial"/>
        </w:rPr>
      </w:pPr>
    </w:p>
    <w:p w:rsidR="001024C3" w:rsidRPr="0020413F" w:rsidRDefault="001024C3" w:rsidP="001024C3">
      <w:pPr>
        <w:pStyle w:val="Default"/>
        <w:jc w:val="both"/>
        <w:rPr>
          <w:rFonts w:ascii="Arial" w:hAnsi="Arial" w:cs="Arial"/>
          <w:b/>
          <w:bCs/>
        </w:rPr>
      </w:pPr>
      <w:r w:rsidRPr="0020413F">
        <w:rPr>
          <w:rFonts w:ascii="Arial" w:hAnsi="Arial" w:cs="Arial"/>
          <w:b/>
          <w:bCs/>
        </w:rPr>
        <w:t>FINANCIAL AND SERVICE DELIVERY IMPLICATIONS</w:t>
      </w:r>
    </w:p>
    <w:p w:rsidR="001024C3" w:rsidRPr="0020413F" w:rsidRDefault="001024C3" w:rsidP="001024C3">
      <w:pPr>
        <w:pStyle w:val="Default"/>
        <w:jc w:val="both"/>
        <w:rPr>
          <w:rFonts w:ascii="Arial" w:hAnsi="Arial" w:cs="Arial"/>
          <w:b/>
          <w:bCs/>
        </w:rPr>
      </w:pPr>
    </w:p>
    <w:p w:rsidR="001024C3" w:rsidRPr="0020413F" w:rsidRDefault="001024C3" w:rsidP="001024C3">
      <w:pPr>
        <w:pStyle w:val="Default"/>
        <w:numPr>
          <w:ilvl w:val="0"/>
          <w:numId w:val="5"/>
        </w:numPr>
        <w:jc w:val="both"/>
        <w:rPr>
          <w:rFonts w:ascii="Arial" w:hAnsi="Arial" w:cs="Arial"/>
        </w:rPr>
      </w:pPr>
      <w:r w:rsidRPr="0020413F">
        <w:rPr>
          <w:rFonts w:ascii="Arial" w:hAnsi="Arial" w:cs="Arial"/>
        </w:rPr>
        <w:t xml:space="preserve">The municipality has an approved five year plan, which is the Integrated Development Plan. This plan is then aligned to the budget, which is then aligned to the Service Delivery and Budget Implementation Plan. </w:t>
      </w:r>
    </w:p>
    <w:p w:rsidR="001024C3" w:rsidRDefault="001024C3" w:rsidP="001024C3">
      <w:pPr>
        <w:pStyle w:val="Default"/>
        <w:numPr>
          <w:ilvl w:val="0"/>
          <w:numId w:val="5"/>
        </w:numPr>
        <w:jc w:val="both"/>
        <w:rPr>
          <w:rFonts w:ascii="Arial" w:hAnsi="Arial" w:cs="Arial"/>
        </w:rPr>
      </w:pPr>
      <w:r w:rsidRPr="0020413F">
        <w:rPr>
          <w:rFonts w:ascii="Arial" w:hAnsi="Arial" w:cs="Arial"/>
        </w:rPr>
        <w:t>The adjustments budget document has been prepared according to the Municipal Budget and Reporting Regulations as prescribed by National Treasury ; B-Schedules</w:t>
      </w:r>
      <w:r w:rsidR="00905F2A">
        <w:rPr>
          <w:rFonts w:ascii="Arial" w:hAnsi="Arial" w:cs="Arial"/>
        </w:rPr>
        <w:t>(Vision 6.2</w:t>
      </w:r>
      <w:r w:rsidR="00AA4E37">
        <w:rPr>
          <w:rFonts w:ascii="Arial" w:hAnsi="Arial" w:cs="Arial"/>
        </w:rPr>
        <w:t>)</w:t>
      </w:r>
      <w:r w:rsidRPr="0020413F">
        <w:rPr>
          <w:rFonts w:ascii="Arial" w:hAnsi="Arial" w:cs="Arial"/>
        </w:rPr>
        <w:t>.</w:t>
      </w:r>
    </w:p>
    <w:p w:rsidR="005C5603" w:rsidRPr="005C5603" w:rsidRDefault="005C5603" w:rsidP="001024C3">
      <w:pPr>
        <w:pStyle w:val="Default"/>
        <w:numPr>
          <w:ilvl w:val="0"/>
          <w:numId w:val="5"/>
        </w:numPr>
        <w:jc w:val="both"/>
        <w:rPr>
          <w:rFonts w:ascii="Arial" w:hAnsi="Arial" w:cs="Arial"/>
        </w:rPr>
      </w:pPr>
    </w:p>
    <w:p w:rsidR="00623449" w:rsidRPr="0020413F" w:rsidRDefault="00623449" w:rsidP="00623449">
      <w:pPr>
        <w:rPr>
          <w:rFonts w:ascii="Arial" w:hAnsi="Arial" w:cs="Arial"/>
          <w:b/>
          <w:sz w:val="24"/>
          <w:szCs w:val="24"/>
        </w:rPr>
      </w:pPr>
      <w:r w:rsidRPr="0020413F">
        <w:rPr>
          <w:rFonts w:ascii="Arial" w:hAnsi="Arial" w:cs="Arial"/>
          <w:b/>
          <w:sz w:val="24"/>
          <w:szCs w:val="24"/>
        </w:rPr>
        <w:t>EFFECT OF THE ADJUSTMENTS BUDGET ON SERVICE DELIVERY AND BUDGET IMPLIMENTATION PLAN, SERVICE DELIVERY AGREEMENTS AND MEDIUM TERM EXPENDITURE FRAMEWORK</w:t>
      </w:r>
    </w:p>
    <w:p w:rsidR="00623449" w:rsidRPr="0020413F" w:rsidRDefault="00623449" w:rsidP="00623449">
      <w:pPr>
        <w:pStyle w:val="ListParagraph"/>
        <w:numPr>
          <w:ilvl w:val="0"/>
          <w:numId w:val="13"/>
        </w:numPr>
        <w:rPr>
          <w:rFonts w:ascii="Arial" w:hAnsi="Arial" w:cs="Arial"/>
          <w:b/>
          <w:sz w:val="24"/>
          <w:szCs w:val="24"/>
        </w:rPr>
      </w:pPr>
      <w:r w:rsidRPr="0020413F">
        <w:rPr>
          <w:rFonts w:ascii="Arial" w:hAnsi="Arial" w:cs="Arial"/>
          <w:sz w:val="24"/>
          <w:szCs w:val="24"/>
        </w:rPr>
        <w:t>The adjustments on the original budget will be cascaded down to the Service Delivery and Budget Implementation Plan</w:t>
      </w:r>
    </w:p>
    <w:p w:rsidR="00623449" w:rsidRPr="0020413F" w:rsidRDefault="00623449" w:rsidP="00623449">
      <w:pPr>
        <w:pStyle w:val="ListParagraph"/>
        <w:numPr>
          <w:ilvl w:val="0"/>
          <w:numId w:val="13"/>
        </w:numPr>
        <w:rPr>
          <w:rFonts w:ascii="Arial" w:hAnsi="Arial" w:cs="Arial"/>
          <w:b/>
          <w:sz w:val="24"/>
          <w:szCs w:val="24"/>
        </w:rPr>
      </w:pPr>
      <w:r w:rsidRPr="0020413F">
        <w:rPr>
          <w:rFonts w:ascii="Arial" w:hAnsi="Arial" w:cs="Arial"/>
          <w:sz w:val="24"/>
          <w:szCs w:val="24"/>
        </w:rPr>
        <w:t>Targets from the Service Delivery Adjusted will be adjusted to accommodate the new projects and adjust revenue and expenditure targets according to the adjusted figures.</w:t>
      </w:r>
    </w:p>
    <w:p w:rsidR="0020413F" w:rsidRPr="00FA6E4D" w:rsidRDefault="00623449" w:rsidP="001024C3">
      <w:pPr>
        <w:pStyle w:val="ListParagraph"/>
        <w:numPr>
          <w:ilvl w:val="0"/>
          <w:numId w:val="13"/>
        </w:numPr>
        <w:rPr>
          <w:rFonts w:ascii="Arial" w:hAnsi="Arial" w:cs="Arial"/>
          <w:b/>
          <w:sz w:val="24"/>
          <w:szCs w:val="24"/>
        </w:rPr>
      </w:pPr>
      <w:r w:rsidRPr="0020413F">
        <w:rPr>
          <w:rFonts w:ascii="Arial" w:hAnsi="Arial" w:cs="Arial"/>
          <w:sz w:val="24"/>
          <w:szCs w:val="24"/>
        </w:rPr>
        <w:t>Time frames for the performance agreements will be adjusted to be in line with the Service Delivery and Budget Implementation Plan.</w:t>
      </w:r>
    </w:p>
    <w:p w:rsidR="001024C3" w:rsidRPr="0020413F" w:rsidRDefault="001024C3" w:rsidP="001024C3">
      <w:pPr>
        <w:rPr>
          <w:rFonts w:ascii="Arial" w:hAnsi="Arial" w:cs="Arial"/>
          <w:b/>
          <w:sz w:val="28"/>
          <w:szCs w:val="28"/>
        </w:rPr>
      </w:pPr>
      <w:r w:rsidRPr="0020413F">
        <w:rPr>
          <w:rFonts w:ascii="Arial" w:hAnsi="Arial" w:cs="Arial"/>
          <w:b/>
          <w:sz w:val="28"/>
          <w:szCs w:val="28"/>
        </w:rPr>
        <w:lastRenderedPageBreak/>
        <w:t>RESOLUTION</w:t>
      </w:r>
    </w:p>
    <w:p w:rsidR="001024C3" w:rsidRPr="0020413F" w:rsidRDefault="001024C3" w:rsidP="001024C3">
      <w:pPr>
        <w:spacing w:after="0" w:line="240" w:lineRule="auto"/>
        <w:rPr>
          <w:rFonts w:ascii="Arial" w:hAnsi="Arial" w:cs="Arial"/>
          <w:b/>
          <w:sz w:val="24"/>
          <w:szCs w:val="24"/>
        </w:rPr>
      </w:pPr>
      <w:r w:rsidRPr="0020413F">
        <w:rPr>
          <w:rFonts w:ascii="Arial" w:hAnsi="Arial" w:cs="Arial"/>
          <w:b/>
          <w:sz w:val="24"/>
          <w:szCs w:val="24"/>
        </w:rPr>
        <w:t>ADJUSTMENT BUDGET   RESOLUTIONS</w:t>
      </w:r>
    </w:p>
    <w:p w:rsidR="001024C3" w:rsidRPr="0020413F" w:rsidRDefault="001024C3" w:rsidP="001024C3">
      <w:pPr>
        <w:spacing w:after="0" w:line="240" w:lineRule="auto"/>
        <w:ind w:left="142"/>
        <w:jc w:val="both"/>
        <w:rPr>
          <w:rFonts w:ascii="Arial" w:hAnsi="Arial" w:cs="Arial"/>
          <w:sz w:val="24"/>
          <w:szCs w:val="24"/>
        </w:rPr>
      </w:pPr>
    </w:p>
    <w:p w:rsidR="001024C3" w:rsidRPr="0020413F" w:rsidRDefault="001024C3" w:rsidP="001024C3">
      <w:pPr>
        <w:ind w:left="142"/>
        <w:jc w:val="both"/>
        <w:rPr>
          <w:rFonts w:ascii="Arial" w:hAnsi="Arial" w:cs="Arial"/>
          <w:sz w:val="24"/>
          <w:szCs w:val="24"/>
        </w:rPr>
      </w:pPr>
      <w:r w:rsidRPr="0020413F">
        <w:rPr>
          <w:rFonts w:ascii="Arial" w:hAnsi="Arial" w:cs="Arial"/>
          <w:sz w:val="24"/>
          <w:szCs w:val="24"/>
        </w:rPr>
        <w:t xml:space="preserve">Section 28(1) of the Municipal Finance management Act no 56 of 2003 (MFMA) requires that a municipality may revise an approved annual budget through an adjustment budget. The Municipal Budget and Reporting Regulations states that an adjustments budget may be tabled in municipal council at any time after the mid-year budget and performance assessment has been tabled in the council, but not later than 28 February of the current year </w:t>
      </w:r>
    </w:p>
    <w:p w:rsidR="001024C3" w:rsidRDefault="001024C3" w:rsidP="001024C3">
      <w:pPr>
        <w:ind w:left="142"/>
        <w:rPr>
          <w:rFonts w:ascii="Arial" w:hAnsi="Arial" w:cs="Arial"/>
          <w:sz w:val="24"/>
          <w:szCs w:val="24"/>
        </w:rPr>
      </w:pPr>
      <w:r w:rsidRPr="0020413F">
        <w:rPr>
          <w:rFonts w:ascii="Arial" w:hAnsi="Arial" w:cs="Arial"/>
          <w:sz w:val="24"/>
          <w:szCs w:val="24"/>
        </w:rPr>
        <w:t xml:space="preserve">The following resolutions were tabled by the Accounting Officer before the Mayor and Council for adoption and </w:t>
      </w:r>
      <w:r w:rsidR="00905F2A">
        <w:rPr>
          <w:rFonts w:ascii="Arial" w:hAnsi="Arial" w:cs="Arial"/>
          <w:sz w:val="24"/>
          <w:szCs w:val="24"/>
        </w:rPr>
        <w:t>approval on the 21st</w:t>
      </w:r>
      <w:r w:rsidR="00F67206">
        <w:rPr>
          <w:rFonts w:ascii="Arial" w:hAnsi="Arial" w:cs="Arial"/>
          <w:sz w:val="24"/>
          <w:szCs w:val="24"/>
        </w:rPr>
        <w:t xml:space="preserve"> </w:t>
      </w:r>
      <w:r w:rsidR="00905F2A">
        <w:rPr>
          <w:rFonts w:ascii="Arial" w:hAnsi="Arial" w:cs="Arial"/>
          <w:sz w:val="24"/>
          <w:szCs w:val="24"/>
        </w:rPr>
        <w:t>February 2019</w:t>
      </w:r>
      <w:r w:rsidR="00AA4E37">
        <w:rPr>
          <w:rFonts w:ascii="Arial" w:hAnsi="Arial" w:cs="Arial"/>
          <w:sz w:val="24"/>
          <w:szCs w:val="24"/>
        </w:rPr>
        <w:t>.</w:t>
      </w:r>
    </w:p>
    <w:p w:rsidR="00AA4E37" w:rsidRPr="0020413F" w:rsidRDefault="00AA4E37" w:rsidP="001024C3">
      <w:pPr>
        <w:ind w:left="142"/>
        <w:rPr>
          <w:rFonts w:ascii="Arial" w:hAnsi="Arial" w:cs="Arial"/>
          <w:sz w:val="24"/>
          <w:szCs w:val="24"/>
        </w:rPr>
      </w:pPr>
    </w:p>
    <w:p w:rsidR="0020413F" w:rsidRPr="0020413F" w:rsidRDefault="001024C3" w:rsidP="0020413F">
      <w:pPr>
        <w:numPr>
          <w:ilvl w:val="0"/>
          <w:numId w:val="11"/>
        </w:numPr>
        <w:spacing w:after="0" w:line="240" w:lineRule="auto"/>
        <w:contextualSpacing/>
        <w:rPr>
          <w:rFonts w:ascii="Arial" w:hAnsi="Arial" w:cs="Arial"/>
          <w:b/>
          <w:sz w:val="24"/>
          <w:szCs w:val="24"/>
        </w:rPr>
      </w:pPr>
      <w:r w:rsidRPr="0020413F">
        <w:rPr>
          <w:rFonts w:ascii="Arial" w:hAnsi="Arial" w:cs="Arial"/>
          <w:b/>
          <w:sz w:val="24"/>
          <w:szCs w:val="24"/>
        </w:rPr>
        <w:t xml:space="preserve">That:- </w:t>
      </w:r>
    </w:p>
    <w:p w:rsidR="001024C3" w:rsidRPr="0020413F" w:rsidRDefault="001024C3" w:rsidP="001024C3">
      <w:pPr>
        <w:ind w:left="540"/>
        <w:contextualSpacing/>
        <w:rPr>
          <w:rFonts w:ascii="Arial" w:hAnsi="Arial" w:cs="Arial"/>
          <w:sz w:val="24"/>
          <w:szCs w:val="24"/>
        </w:rPr>
      </w:pPr>
      <w:r w:rsidRPr="0020413F">
        <w:rPr>
          <w:rFonts w:ascii="Arial" w:hAnsi="Arial" w:cs="Arial"/>
          <w:sz w:val="24"/>
          <w:szCs w:val="24"/>
        </w:rPr>
        <w:t xml:space="preserve">The Adjustment budget may be approved as set out in the tables: </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B1 – Adjustment Budget Summary</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B2 – Adjustment Budget Financial Performance</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B2B – Adjustment Budget Financial Performance</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B3 – Adjustment Budget Performance ( Revenue and Expenditure)</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B3B – Adjustment Budget Financial  Performance (Revenue and Expenditure)</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B4 – Adjustment Budget Financial Performance</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 B5 Adjustment Capital</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 B5B Adjustment Capital Expenditure</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 xml:space="preserve">Table B6 – Budgeted Financial Position </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 xml:space="preserve">Table B7 – Budgeted Cash flow </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B8 – Cash Reserves – Accumulated Surplus</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B9 – Assets Management</w:t>
      </w:r>
    </w:p>
    <w:p w:rsidR="001024C3" w:rsidRPr="0020413F"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Table B10 – Basic Delivery Measurement</w:t>
      </w:r>
    </w:p>
    <w:p w:rsidR="001024C3" w:rsidRDefault="001024C3" w:rsidP="001024C3">
      <w:pPr>
        <w:numPr>
          <w:ilvl w:val="0"/>
          <w:numId w:val="10"/>
        </w:numPr>
        <w:ind w:left="900"/>
        <w:contextualSpacing/>
        <w:rPr>
          <w:rFonts w:ascii="Arial" w:hAnsi="Arial" w:cs="Arial"/>
          <w:sz w:val="24"/>
          <w:szCs w:val="24"/>
        </w:rPr>
      </w:pPr>
      <w:r w:rsidRPr="0020413F">
        <w:rPr>
          <w:rFonts w:ascii="Arial" w:hAnsi="Arial" w:cs="Arial"/>
          <w:sz w:val="24"/>
          <w:szCs w:val="24"/>
        </w:rPr>
        <w:t>Supporting Documents</w:t>
      </w:r>
    </w:p>
    <w:p w:rsidR="00FA6E4D" w:rsidRDefault="00FA6E4D" w:rsidP="00FA6E4D">
      <w:pPr>
        <w:ind w:left="900"/>
        <w:contextualSpacing/>
        <w:rPr>
          <w:rFonts w:ascii="Arial" w:hAnsi="Arial" w:cs="Arial"/>
          <w:sz w:val="24"/>
          <w:szCs w:val="24"/>
        </w:rPr>
      </w:pPr>
    </w:p>
    <w:p w:rsidR="001024C3" w:rsidRPr="0020413F" w:rsidRDefault="001024C3" w:rsidP="00FA6E4D">
      <w:pPr>
        <w:contextualSpacing/>
        <w:rPr>
          <w:rFonts w:ascii="Arial" w:hAnsi="Arial" w:cs="Arial"/>
          <w:b/>
          <w:sz w:val="24"/>
          <w:szCs w:val="24"/>
        </w:rPr>
      </w:pPr>
      <w:r w:rsidRPr="0020413F">
        <w:rPr>
          <w:rFonts w:ascii="Arial" w:hAnsi="Arial" w:cs="Arial"/>
          <w:b/>
          <w:sz w:val="24"/>
          <w:szCs w:val="24"/>
        </w:rPr>
        <w:t xml:space="preserve">SB (1-20) </w:t>
      </w:r>
    </w:p>
    <w:p w:rsidR="00623449" w:rsidRPr="0020413F" w:rsidRDefault="00623449" w:rsidP="00623449">
      <w:pPr>
        <w:jc w:val="both"/>
        <w:rPr>
          <w:rFonts w:ascii="Arial" w:hAnsi="Arial" w:cs="Arial"/>
          <w:b/>
          <w:bCs/>
          <w:sz w:val="24"/>
          <w:szCs w:val="24"/>
        </w:rPr>
      </w:pPr>
      <w:r w:rsidRPr="0020413F">
        <w:rPr>
          <w:rFonts w:ascii="Arial" w:hAnsi="Arial" w:cs="Arial"/>
          <w:b/>
          <w:bCs/>
          <w:sz w:val="24"/>
          <w:szCs w:val="24"/>
        </w:rPr>
        <w:t>ADJUSTMENTS BUDGET ASSUMPTIONS</w:t>
      </w:r>
    </w:p>
    <w:p w:rsidR="00623449" w:rsidRPr="0020413F" w:rsidRDefault="00905F2A" w:rsidP="00623449">
      <w:pPr>
        <w:jc w:val="both"/>
        <w:rPr>
          <w:rFonts w:ascii="Arial" w:hAnsi="Arial" w:cs="Arial"/>
          <w:bCs/>
          <w:sz w:val="24"/>
          <w:szCs w:val="24"/>
        </w:rPr>
      </w:pPr>
      <w:r>
        <w:rPr>
          <w:rFonts w:ascii="Arial" w:hAnsi="Arial" w:cs="Arial"/>
          <w:bCs/>
          <w:sz w:val="24"/>
          <w:szCs w:val="24"/>
        </w:rPr>
        <w:t>The 2018/2019</w:t>
      </w:r>
      <w:r w:rsidR="00623449" w:rsidRPr="0020413F">
        <w:rPr>
          <w:rFonts w:ascii="Arial" w:hAnsi="Arial" w:cs="Arial"/>
          <w:bCs/>
          <w:sz w:val="24"/>
          <w:szCs w:val="24"/>
        </w:rPr>
        <w:t xml:space="preserve">  adjustments budget was prepared  in accordance with guidelines and assumptions as outlined in Municipal Budget and Reporting Regulations, taking into consideration the following aspects:</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t>National budget assumptions, guidelines and projections;</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t>Alignment with national and provincial priorities;</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t>Headline inflation and gross domestic products forecasts; and</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lastRenderedPageBreak/>
        <w:t>Revenue assumptions with regard to grants allocation in terms of revised DORA.</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t>Anticipated own revenue from rates and services charges, sundry charges and other revenues and affordability of ratepayers and consumers services;</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t>The ability of municipality to collect revenue (payment level);</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t>Operating expenditure cost drivers and growth thereof;</w:t>
      </w:r>
    </w:p>
    <w:p w:rsidR="00623449" w:rsidRPr="0020413F" w:rsidRDefault="00623449" w:rsidP="00623449">
      <w:pPr>
        <w:numPr>
          <w:ilvl w:val="0"/>
          <w:numId w:val="7"/>
        </w:numPr>
        <w:jc w:val="both"/>
        <w:rPr>
          <w:rFonts w:ascii="Arial" w:hAnsi="Arial" w:cs="Arial"/>
          <w:bCs/>
          <w:sz w:val="24"/>
          <w:szCs w:val="24"/>
        </w:rPr>
      </w:pPr>
      <w:r w:rsidRPr="0020413F">
        <w:rPr>
          <w:rFonts w:ascii="Arial" w:hAnsi="Arial" w:cs="Arial"/>
          <w:bCs/>
          <w:sz w:val="24"/>
          <w:szCs w:val="24"/>
        </w:rPr>
        <w:t>Capital budget funding model;</w:t>
      </w:r>
    </w:p>
    <w:p w:rsidR="001024C3" w:rsidRPr="0020413F" w:rsidRDefault="00623449" w:rsidP="00EC09B8">
      <w:pPr>
        <w:numPr>
          <w:ilvl w:val="0"/>
          <w:numId w:val="7"/>
        </w:numPr>
        <w:jc w:val="both"/>
        <w:rPr>
          <w:rFonts w:ascii="Arial" w:hAnsi="Arial" w:cs="Arial"/>
          <w:bCs/>
          <w:sz w:val="24"/>
          <w:szCs w:val="24"/>
        </w:rPr>
      </w:pPr>
      <w:r w:rsidRPr="0020413F">
        <w:rPr>
          <w:rFonts w:ascii="Arial" w:hAnsi="Arial" w:cs="Arial"/>
          <w:bCs/>
          <w:sz w:val="24"/>
          <w:szCs w:val="24"/>
        </w:rPr>
        <w:t>Provincial Gazette, reflection provincial allocations.</w:t>
      </w:r>
    </w:p>
    <w:p w:rsidR="0020413F" w:rsidRPr="00FA6E4D" w:rsidRDefault="00FA6E4D" w:rsidP="00EC09B8">
      <w:pPr>
        <w:numPr>
          <w:ilvl w:val="0"/>
          <w:numId w:val="7"/>
        </w:numPr>
        <w:jc w:val="both"/>
        <w:rPr>
          <w:rFonts w:ascii="Arial" w:hAnsi="Arial" w:cs="Arial"/>
          <w:bCs/>
          <w:sz w:val="24"/>
          <w:szCs w:val="24"/>
        </w:rPr>
      </w:pPr>
      <w:r w:rsidRPr="00FA6E4D">
        <w:rPr>
          <w:rFonts w:ascii="Arial" w:hAnsi="Arial" w:cs="Arial"/>
          <w:bCs/>
          <w:sz w:val="24"/>
          <w:szCs w:val="24"/>
        </w:rPr>
        <w:t>Protecting the poor by ensuring access to basic services.</w:t>
      </w:r>
    </w:p>
    <w:p w:rsidR="0020413F" w:rsidRDefault="0020413F"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F104FE" w:rsidRDefault="00F104FE" w:rsidP="00EC09B8">
      <w:pPr>
        <w:jc w:val="both"/>
        <w:rPr>
          <w:rFonts w:ascii="Arial" w:hAnsi="Arial" w:cs="Arial"/>
          <w:sz w:val="24"/>
          <w:szCs w:val="24"/>
        </w:rPr>
      </w:pPr>
    </w:p>
    <w:p w:rsidR="005C5603" w:rsidRDefault="005C5603" w:rsidP="00EC09B8">
      <w:pPr>
        <w:jc w:val="both"/>
        <w:rPr>
          <w:rFonts w:ascii="Arial" w:hAnsi="Arial" w:cs="Arial"/>
          <w:sz w:val="24"/>
          <w:szCs w:val="24"/>
        </w:rPr>
      </w:pPr>
    </w:p>
    <w:p w:rsidR="005C5603" w:rsidRPr="0020413F" w:rsidRDefault="005C5603" w:rsidP="00EC09B8">
      <w:pPr>
        <w:jc w:val="both"/>
        <w:rPr>
          <w:rFonts w:ascii="Arial" w:hAnsi="Arial" w:cs="Arial"/>
          <w:sz w:val="24"/>
          <w:szCs w:val="24"/>
        </w:rPr>
      </w:pPr>
    </w:p>
    <w:p w:rsidR="004A6B46" w:rsidRDefault="00623449" w:rsidP="00EC09B8">
      <w:pPr>
        <w:jc w:val="both"/>
        <w:rPr>
          <w:rFonts w:ascii="Arial" w:eastAsia="Calibri" w:hAnsi="Arial" w:cs="Arial"/>
          <w:b/>
          <w:sz w:val="24"/>
          <w:szCs w:val="24"/>
        </w:rPr>
      </w:pPr>
      <w:r w:rsidRPr="0020413F">
        <w:rPr>
          <w:rFonts w:ascii="Arial" w:eastAsia="Calibri" w:hAnsi="Arial" w:cs="Arial"/>
          <w:b/>
          <w:sz w:val="24"/>
          <w:szCs w:val="24"/>
        </w:rPr>
        <w:lastRenderedPageBreak/>
        <w:t xml:space="preserve">ADJUSTMENTS TO </w:t>
      </w:r>
      <w:r w:rsidR="0059111F" w:rsidRPr="0020413F">
        <w:rPr>
          <w:rFonts w:ascii="Arial" w:eastAsia="Calibri" w:hAnsi="Arial" w:cs="Arial"/>
          <w:b/>
          <w:sz w:val="24"/>
          <w:szCs w:val="24"/>
        </w:rPr>
        <w:t xml:space="preserve">BUDGET </w:t>
      </w:r>
      <w:r w:rsidR="0059111F">
        <w:rPr>
          <w:rFonts w:ascii="Arial" w:eastAsia="Calibri" w:hAnsi="Arial" w:cs="Arial"/>
          <w:b/>
          <w:sz w:val="24"/>
          <w:szCs w:val="24"/>
        </w:rPr>
        <w:t>REVENUE</w:t>
      </w:r>
      <w:r w:rsidR="00F540B4">
        <w:rPr>
          <w:rFonts w:ascii="Arial" w:eastAsia="Calibri" w:hAnsi="Arial" w:cs="Arial"/>
          <w:b/>
          <w:sz w:val="24"/>
          <w:szCs w:val="24"/>
        </w:rPr>
        <w:t xml:space="preserve"> AND EXPENDITURE</w:t>
      </w:r>
    </w:p>
    <w:p w:rsidR="00F540B4" w:rsidRDefault="00F104FE" w:rsidP="00EC09B8">
      <w:pPr>
        <w:jc w:val="both"/>
        <w:rPr>
          <w:rFonts w:ascii="Arial" w:eastAsia="Calibri" w:hAnsi="Arial" w:cs="Arial"/>
          <w:b/>
          <w:sz w:val="24"/>
          <w:szCs w:val="24"/>
        </w:rPr>
      </w:pPr>
      <w:r w:rsidRPr="00F104FE">
        <w:rPr>
          <w:noProof/>
          <w:lang w:eastAsia="en-ZA"/>
        </w:rPr>
        <w:drawing>
          <wp:inline distT="0" distB="0" distL="0" distR="0" wp14:anchorId="1915A566" wp14:editId="6E7701C2">
            <wp:extent cx="6113721" cy="728330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320" cy="7284015"/>
                    </a:xfrm>
                    <a:prstGeom prst="rect">
                      <a:avLst/>
                    </a:prstGeom>
                    <a:noFill/>
                    <a:ln>
                      <a:noFill/>
                    </a:ln>
                  </pic:spPr>
                </pic:pic>
              </a:graphicData>
            </a:graphic>
          </wp:inline>
        </w:drawing>
      </w:r>
    </w:p>
    <w:p w:rsidR="00F540B4" w:rsidRDefault="00F540B4" w:rsidP="00EC09B8">
      <w:pPr>
        <w:jc w:val="both"/>
        <w:rPr>
          <w:rFonts w:ascii="Arial" w:eastAsia="Calibri" w:hAnsi="Arial" w:cs="Arial"/>
          <w:b/>
          <w:sz w:val="24"/>
          <w:szCs w:val="24"/>
        </w:rPr>
      </w:pPr>
    </w:p>
    <w:p w:rsidR="00F540B4" w:rsidRDefault="00F540B4" w:rsidP="00EC09B8">
      <w:pPr>
        <w:jc w:val="both"/>
        <w:rPr>
          <w:rFonts w:ascii="Arial" w:hAnsi="Arial" w:cs="Arial"/>
          <w:b/>
          <w:sz w:val="24"/>
          <w:szCs w:val="24"/>
        </w:rPr>
      </w:pPr>
    </w:p>
    <w:p w:rsidR="00F104FE" w:rsidRPr="0020413F" w:rsidRDefault="00F104FE" w:rsidP="00EC09B8">
      <w:pPr>
        <w:jc w:val="both"/>
        <w:rPr>
          <w:rFonts w:ascii="Arial" w:hAnsi="Arial" w:cs="Arial"/>
          <w:b/>
          <w:sz w:val="24"/>
          <w:szCs w:val="24"/>
        </w:rPr>
      </w:pPr>
    </w:p>
    <w:p w:rsidR="00623449" w:rsidRPr="00E23ECB" w:rsidRDefault="00E23ECB" w:rsidP="00623449">
      <w:pPr>
        <w:jc w:val="both"/>
        <w:rPr>
          <w:rFonts w:ascii="Arial" w:hAnsi="Arial" w:cs="Arial"/>
          <w:b/>
          <w:sz w:val="24"/>
          <w:szCs w:val="24"/>
        </w:rPr>
      </w:pPr>
      <w:r w:rsidRPr="00E23ECB">
        <w:rPr>
          <w:rFonts w:ascii="Arial" w:hAnsi="Arial" w:cs="Arial"/>
          <w:b/>
          <w:sz w:val="24"/>
          <w:szCs w:val="24"/>
        </w:rPr>
        <w:lastRenderedPageBreak/>
        <w:t>Revenue</w:t>
      </w:r>
    </w:p>
    <w:tbl>
      <w:tblPr>
        <w:tblStyle w:val="TableGrid"/>
        <w:tblW w:w="0" w:type="auto"/>
        <w:tblLook w:val="04A0" w:firstRow="1" w:lastRow="0" w:firstColumn="1" w:lastColumn="0" w:noHBand="0" w:noVBand="1"/>
      </w:tblPr>
      <w:tblGrid>
        <w:gridCol w:w="4361"/>
        <w:gridCol w:w="1843"/>
        <w:gridCol w:w="1984"/>
      </w:tblGrid>
      <w:tr w:rsidR="00623449" w:rsidRPr="0020413F" w:rsidTr="00F104FE">
        <w:tc>
          <w:tcPr>
            <w:tcW w:w="4361" w:type="dxa"/>
          </w:tcPr>
          <w:p w:rsidR="00623449" w:rsidRPr="0020413F" w:rsidRDefault="00623449" w:rsidP="001D0EDD">
            <w:pPr>
              <w:jc w:val="both"/>
              <w:rPr>
                <w:rFonts w:ascii="Arial" w:hAnsi="Arial" w:cs="Arial"/>
                <w:b/>
                <w:bCs/>
                <w:sz w:val="24"/>
                <w:szCs w:val="24"/>
              </w:rPr>
            </w:pPr>
            <w:r w:rsidRPr="0020413F">
              <w:rPr>
                <w:rFonts w:ascii="Arial" w:hAnsi="Arial" w:cs="Arial"/>
                <w:b/>
                <w:bCs/>
                <w:sz w:val="24"/>
                <w:szCs w:val="24"/>
              </w:rPr>
              <w:t>Description</w:t>
            </w:r>
          </w:p>
        </w:tc>
        <w:tc>
          <w:tcPr>
            <w:tcW w:w="1843" w:type="dxa"/>
          </w:tcPr>
          <w:p w:rsidR="00623449" w:rsidRPr="0020413F" w:rsidRDefault="0059111F" w:rsidP="001D0EDD">
            <w:pPr>
              <w:jc w:val="both"/>
              <w:rPr>
                <w:rFonts w:ascii="Arial" w:hAnsi="Arial" w:cs="Arial"/>
                <w:b/>
                <w:bCs/>
                <w:sz w:val="24"/>
                <w:szCs w:val="24"/>
              </w:rPr>
            </w:pPr>
            <w:r>
              <w:rPr>
                <w:rFonts w:ascii="Arial" w:hAnsi="Arial" w:cs="Arial"/>
                <w:b/>
                <w:bCs/>
                <w:sz w:val="24"/>
                <w:szCs w:val="24"/>
              </w:rPr>
              <w:t>Original Budget 2018-2019</w:t>
            </w:r>
          </w:p>
        </w:tc>
        <w:tc>
          <w:tcPr>
            <w:tcW w:w="1984" w:type="dxa"/>
          </w:tcPr>
          <w:p w:rsidR="00623449" w:rsidRPr="0020413F" w:rsidRDefault="0059111F" w:rsidP="001D0EDD">
            <w:pPr>
              <w:jc w:val="both"/>
              <w:rPr>
                <w:rFonts w:ascii="Arial" w:hAnsi="Arial" w:cs="Arial"/>
                <w:b/>
                <w:bCs/>
                <w:sz w:val="24"/>
                <w:szCs w:val="24"/>
              </w:rPr>
            </w:pPr>
            <w:r>
              <w:rPr>
                <w:rFonts w:ascii="Arial" w:hAnsi="Arial" w:cs="Arial"/>
                <w:b/>
                <w:bCs/>
                <w:sz w:val="24"/>
                <w:szCs w:val="24"/>
              </w:rPr>
              <w:t>Adjustment Budget 2018-2019</w:t>
            </w:r>
          </w:p>
        </w:tc>
      </w:tr>
      <w:tr w:rsidR="00623449" w:rsidRPr="0020413F" w:rsidTr="00F104FE">
        <w:tc>
          <w:tcPr>
            <w:tcW w:w="4361" w:type="dxa"/>
          </w:tcPr>
          <w:p w:rsidR="00623449" w:rsidRPr="0020413F" w:rsidRDefault="00623449" w:rsidP="001D0EDD">
            <w:pPr>
              <w:jc w:val="both"/>
              <w:rPr>
                <w:rFonts w:ascii="Arial" w:hAnsi="Arial" w:cs="Arial"/>
                <w:bCs/>
                <w:sz w:val="24"/>
                <w:szCs w:val="24"/>
              </w:rPr>
            </w:pPr>
            <w:r w:rsidRPr="0020413F">
              <w:rPr>
                <w:rFonts w:ascii="Arial" w:hAnsi="Arial" w:cs="Arial"/>
                <w:bCs/>
                <w:sz w:val="24"/>
                <w:szCs w:val="24"/>
              </w:rPr>
              <w:t>Property Rate</w:t>
            </w:r>
          </w:p>
        </w:tc>
        <w:tc>
          <w:tcPr>
            <w:tcW w:w="1843" w:type="dxa"/>
          </w:tcPr>
          <w:p w:rsidR="00623449" w:rsidRPr="0020413F" w:rsidRDefault="0086276C" w:rsidP="001D0EDD">
            <w:pPr>
              <w:jc w:val="both"/>
              <w:rPr>
                <w:rFonts w:ascii="Arial" w:hAnsi="Arial" w:cs="Arial"/>
                <w:bCs/>
                <w:sz w:val="24"/>
                <w:szCs w:val="24"/>
              </w:rPr>
            </w:pPr>
            <w:r>
              <w:rPr>
                <w:rFonts w:ascii="Arial" w:hAnsi="Arial" w:cs="Arial"/>
                <w:bCs/>
                <w:sz w:val="24"/>
                <w:szCs w:val="24"/>
              </w:rPr>
              <w:t>R 36 002 000</w:t>
            </w:r>
          </w:p>
        </w:tc>
        <w:tc>
          <w:tcPr>
            <w:tcW w:w="1984" w:type="dxa"/>
          </w:tcPr>
          <w:p w:rsidR="00623449" w:rsidRPr="00523BA8" w:rsidRDefault="0086276C" w:rsidP="001D0EDD">
            <w:pPr>
              <w:jc w:val="both"/>
              <w:rPr>
                <w:rFonts w:ascii="Arial" w:hAnsi="Arial" w:cs="Arial"/>
                <w:bCs/>
                <w:sz w:val="24"/>
                <w:szCs w:val="24"/>
              </w:rPr>
            </w:pPr>
            <w:r>
              <w:rPr>
                <w:rFonts w:ascii="Arial" w:hAnsi="Arial" w:cs="Arial"/>
                <w:bCs/>
                <w:sz w:val="24"/>
                <w:szCs w:val="24"/>
              </w:rPr>
              <w:t>R 21 927 000</w:t>
            </w:r>
          </w:p>
        </w:tc>
      </w:tr>
      <w:tr w:rsidR="00623449" w:rsidRPr="0020413F" w:rsidTr="00F104FE">
        <w:trPr>
          <w:trHeight w:val="260"/>
        </w:trPr>
        <w:tc>
          <w:tcPr>
            <w:tcW w:w="4361" w:type="dxa"/>
          </w:tcPr>
          <w:p w:rsidR="00623449" w:rsidRPr="0020413F" w:rsidRDefault="00623449" w:rsidP="001D0EDD">
            <w:pPr>
              <w:jc w:val="both"/>
              <w:rPr>
                <w:rFonts w:ascii="Arial" w:hAnsi="Arial" w:cs="Arial"/>
                <w:bCs/>
                <w:sz w:val="24"/>
                <w:szCs w:val="24"/>
              </w:rPr>
            </w:pPr>
            <w:r w:rsidRPr="0020413F">
              <w:rPr>
                <w:rFonts w:ascii="Arial" w:hAnsi="Arial" w:cs="Arial"/>
                <w:bCs/>
                <w:sz w:val="24"/>
                <w:szCs w:val="24"/>
              </w:rPr>
              <w:t>Services Charges</w:t>
            </w:r>
          </w:p>
        </w:tc>
        <w:tc>
          <w:tcPr>
            <w:tcW w:w="1843" w:type="dxa"/>
          </w:tcPr>
          <w:p w:rsidR="00623449" w:rsidRPr="0020413F" w:rsidRDefault="000663F8" w:rsidP="001D0EDD">
            <w:pPr>
              <w:jc w:val="both"/>
              <w:rPr>
                <w:rFonts w:ascii="Arial" w:hAnsi="Arial" w:cs="Arial"/>
                <w:bCs/>
                <w:sz w:val="24"/>
                <w:szCs w:val="24"/>
              </w:rPr>
            </w:pPr>
            <w:r>
              <w:rPr>
                <w:rFonts w:ascii="Arial" w:hAnsi="Arial" w:cs="Arial"/>
                <w:bCs/>
                <w:sz w:val="24"/>
                <w:szCs w:val="24"/>
              </w:rPr>
              <w:t xml:space="preserve">R  </w:t>
            </w:r>
            <w:r w:rsidR="0086276C">
              <w:rPr>
                <w:rFonts w:ascii="Arial" w:hAnsi="Arial" w:cs="Arial"/>
                <w:bCs/>
                <w:sz w:val="24"/>
                <w:szCs w:val="24"/>
              </w:rPr>
              <w:t>2 090 000</w:t>
            </w:r>
          </w:p>
        </w:tc>
        <w:tc>
          <w:tcPr>
            <w:tcW w:w="1984" w:type="dxa"/>
          </w:tcPr>
          <w:p w:rsidR="00623449" w:rsidRPr="00523BA8" w:rsidRDefault="0086276C" w:rsidP="001D0EDD">
            <w:pPr>
              <w:jc w:val="both"/>
              <w:rPr>
                <w:rFonts w:ascii="Arial" w:hAnsi="Arial" w:cs="Arial"/>
                <w:bCs/>
                <w:sz w:val="24"/>
                <w:szCs w:val="24"/>
              </w:rPr>
            </w:pPr>
            <w:r>
              <w:rPr>
                <w:rFonts w:ascii="Arial" w:hAnsi="Arial" w:cs="Arial"/>
                <w:bCs/>
                <w:sz w:val="24"/>
                <w:szCs w:val="24"/>
              </w:rPr>
              <w:t>R 2 000 000</w:t>
            </w:r>
          </w:p>
        </w:tc>
      </w:tr>
      <w:tr w:rsidR="00623449" w:rsidRPr="0020413F" w:rsidTr="00F104FE">
        <w:tc>
          <w:tcPr>
            <w:tcW w:w="4361" w:type="dxa"/>
          </w:tcPr>
          <w:p w:rsidR="00623449" w:rsidRPr="0020413F" w:rsidRDefault="00623449" w:rsidP="001D0EDD">
            <w:pPr>
              <w:jc w:val="both"/>
              <w:rPr>
                <w:rFonts w:ascii="Arial" w:hAnsi="Arial" w:cs="Arial"/>
                <w:bCs/>
                <w:sz w:val="24"/>
                <w:szCs w:val="24"/>
              </w:rPr>
            </w:pPr>
            <w:r w:rsidRPr="0020413F">
              <w:rPr>
                <w:rFonts w:ascii="Arial" w:hAnsi="Arial" w:cs="Arial"/>
                <w:bCs/>
                <w:sz w:val="24"/>
                <w:szCs w:val="24"/>
              </w:rPr>
              <w:t>Rental</w:t>
            </w:r>
          </w:p>
        </w:tc>
        <w:tc>
          <w:tcPr>
            <w:tcW w:w="1843" w:type="dxa"/>
          </w:tcPr>
          <w:p w:rsidR="00623449" w:rsidRPr="0020413F" w:rsidRDefault="007F0AC5" w:rsidP="001D0EDD">
            <w:pPr>
              <w:jc w:val="both"/>
              <w:rPr>
                <w:rFonts w:ascii="Arial" w:hAnsi="Arial" w:cs="Arial"/>
                <w:bCs/>
                <w:sz w:val="24"/>
                <w:szCs w:val="24"/>
              </w:rPr>
            </w:pPr>
            <w:r>
              <w:rPr>
                <w:rFonts w:ascii="Arial" w:hAnsi="Arial" w:cs="Arial"/>
                <w:bCs/>
                <w:sz w:val="24"/>
                <w:szCs w:val="24"/>
              </w:rPr>
              <w:t xml:space="preserve">R </w:t>
            </w:r>
            <w:r w:rsidR="0086276C">
              <w:rPr>
                <w:rFonts w:ascii="Arial" w:hAnsi="Arial" w:cs="Arial"/>
                <w:bCs/>
                <w:sz w:val="24"/>
                <w:szCs w:val="24"/>
              </w:rPr>
              <w:t>1</w:t>
            </w:r>
            <w:r>
              <w:rPr>
                <w:rFonts w:ascii="Arial" w:hAnsi="Arial" w:cs="Arial"/>
                <w:bCs/>
                <w:sz w:val="24"/>
                <w:szCs w:val="24"/>
              </w:rPr>
              <w:t xml:space="preserve"> </w:t>
            </w:r>
            <w:r w:rsidR="0086276C">
              <w:rPr>
                <w:rFonts w:ascii="Arial" w:hAnsi="Arial" w:cs="Arial"/>
                <w:bCs/>
                <w:sz w:val="24"/>
                <w:szCs w:val="24"/>
              </w:rPr>
              <w:t>000 000</w:t>
            </w:r>
          </w:p>
        </w:tc>
        <w:tc>
          <w:tcPr>
            <w:tcW w:w="1984" w:type="dxa"/>
          </w:tcPr>
          <w:p w:rsidR="00623449" w:rsidRPr="00523BA8" w:rsidRDefault="0047243E" w:rsidP="001D0EDD">
            <w:pPr>
              <w:jc w:val="both"/>
              <w:rPr>
                <w:rFonts w:ascii="Arial" w:hAnsi="Arial" w:cs="Arial"/>
                <w:bCs/>
                <w:sz w:val="24"/>
                <w:szCs w:val="24"/>
              </w:rPr>
            </w:pPr>
            <w:r w:rsidRPr="00523BA8">
              <w:rPr>
                <w:rFonts w:ascii="Arial" w:hAnsi="Arial" w:cs="Arial"/>
                <w:bCs/>
                <w:sz w:val="24"/>
                <w:szCs w:val="24"/>
              </w:rPr>
              <w:t>R</w:t>
            </w:r>
            <w:r w:rsidR="0086276C">
              <w:rPr>
                <w:rFonts w:ascii="Arial" w:hAnsi="Arial" w:cs="Arial"/>
                <w:bCs/>
                <w:sz w:val="24"/>
                <w:szCs w:val="24"/>
              </w:rPr>
              <w:t xml:space="preserve"> </w:t>
            </w:r>
            <w:r w:rsidRPr="00523BA8">
              <w:rPr>
                <w:rFonts w:ascii="Arial" w:hAnsi="Arial" w:cs="Arial"/>
                <w:bCs/>
                <w:sz w:val="24"/>
                <w:szCs w:val="24"/>
              </w:rPr>
              <w:t>1 000 000</w:t>
            </w:r>
          </w:p>
        </w:tc>
      </w:tr>
      <w:tr w:rsidR="00623449" w:rsidRPr="0020413F" w:rsidTr="00F104FE">
        <w:tc>
          <w:tcPr>
            <w:tcW w:w="4361" w:type="dxa"/>
          </w:tcPr>
          <w:p w:rsidR="00623449" w:rsidRPr="0020413F" w:rsidRDefault="00623449" w:rsidP="001D0EDD">
            <w:pPr>
              <w:jc w:val="both"/>
              <w:rPr>
                <w:rFonts w:ascii="Arial" w:hAnsi="Arial" w:cs="Arial"/>
                <w:bCs/>
                <w:sz w:val="24"/>
                <w:szCs w:val="24"/>
              </w:rPr>
            </w:pPr>
            <w:r w:rsidRPr="0020413F">
              <w:rPr>
                <w:rFonts w:ascii="Arial" w:hAnsi="Arial" w:cs="Arial"/>
                <w:bCs/>
                <w:sz w:val="24"/>
                <w:szCs w:val="24"/>
              </w:rPr>
              <w:t>Interest on Investment</w:t>
            </w:r>
          </w:p>
        </w:tc>
        <w:tc>
          <w:tcPr>
            <w:tcW w:w="1843" w:type="dxa"/>
          </w:tcPr>
          <w:p w:rsidR="00623449" w:rsidRPr="0020413F" w:rsidRDefault="0086276C" w:rsidP="001D0EDD">
            <w:pPr>
              <w:jc w:val="both"/>
              <w:rPr>
                <w:rFonts w:ascii="Arial" w:hAnsi="Arial" w:cs="Arial"/>
                <w:bCs/>
                <w:sz w:val="24"/>
                <w:szCs w:val="24"/>
              </w:rPr>
            </w:pPr>
            <w:r>
              <w:rPr>
                <w:rFonts w:ascii="Arial" w:hAnsi="Arial" w:cs="Arial"/>
                <w:bCs/>
                <w:sz w:val="24"/>
                <w:szCs w:val="24"/>
              </w:rPr>
              <w:t xml:space="preserve">R 10 000 000 </w:t>
            </w:r>
          </w:p>
        </w:tc>
        <w:tc>
          <w:tcPr>
            <w:tcW w:w="1984" w:type="dxa"/>
          </w:tcPr>
          <w:p w:rsidR="00623449" w:rsidRPr="00523BA8" w:rsidRDefault="002B0B14" w:rsidP="001D0EDD">
            <w:pPr>
              <w:jc w:val="both"/>
              <w:rPr>
                <w:rFonts w:ascii="Arial" w:hAnsi="Arial" w:cs="Arial"/>
                <w:bCs/>
                <w:sz w:val="24"/>
                <w:szCs w:val="24"/>
              </w:rPr>
            </w:pPr>
            <w:r w:rsidRPr="00523BA8">
              <w:rPr>
                <w:rFonts w:ascii="Arial" w:hAnsi="Arial" w:cs="Arial"/>
                <w:bCs/>
                <w:sz w:val="24"/>
                <w:szCs w:val="24"/>
              </w:rPr>
              <w:t>R</w:t>
            </w:r>
            <w:r w:rsidR="0086276C">
              <w:rPr>
                <w:rFonts w:ascii="Arial" w:hAnsi="Arial" w:cs="Arial"/>
                <w:bCs/>
                <w:sz w:val="24"/>
                <w:szCs w:val="24"/>
              </w:rPr>
              <w:t xml:space="preserve"> 14</w:t>
            </w:r>
            <w:r w:rsidR="0047243E" w:rsidRPr="00523BA8">
              <w:rPr>
                <w:rFonts w:ascii="Arial" w:hAnsi="Arial" w:cs="Arial"/>
                <w:bCs/>
                <w:sz w:val="24"/>
                <w:szCs w:val="24"/>
              </w:rPr>
              <w:t> 000 000</w:t>
            </w:r>
          </w:p>
        </w:tc>
      </w:tr>
      <w:tr w:rsidR="0086276C" w:rsidRPr="0020413F" w:rsidTr="00F104FE">
        <w:tc>
          <w:tcPr>
            <w:tcW w:w="4361" w:type="dxa"/>
          </w:tcPr>
          <w:p w:rsidR="0086276C" w:rsidRDefault="0086276C" w:rsidP="001D0EDD">
            <w:pPr>
              <w:jc w:val="both"/>
              <w:rPr>
                <w:rFonts w:ascii="Arial" w:hAnsi="Arial" w:cs="Arial"/>
                <w:bCs/>
                <w:sz w:val="24"/>
                <w:szCs w:val="24"/>
              </w:rPr>
            </w:pPr>
            <w:r>
              <w:rPr>
                <w:rFonts w:ascii="Arial" w:hAnsi="Arial" w:cs="Arial"/>
                <w:bCs/>
                <w:sz w:val="24"/>
                <w:szCs w:val="24"/>
              </w:rPr>
              <w:t>Fines Issued</w:t>
            </w:r>
          </w:p>
        </w:tc>
        <w:tc>
          <w:tcPr>
            <w:tcW w:w="1843" w:type="dxa"/>
          </w:tcPr>
          <w:p w:rsidR="0086276C" w:rsidRDefault="0086276C" w:rsidP="001D0EDD">
            <w:pPr>
              <w:jc w:val="both"/>
              <w:rPr>
                <w:rFonts w:ascii="Arial" w:hAnsi="Arial" w:cs="Arial"/>
                <w:bCs/>
                <w:sz w:val="24"/>
                <w:szCs w:val="24"/>
              </w:rPr>
            </w:pPr>
            <w:r>
              <w:rPr>
                <w:rFonts w:ascii="Arial" w:hAnsi="Arial" w:cs="Arial"/>
                <w:bCs/>
                <w:sz w:val="24"/>
                <w:szCs w:val="24"/>
              </w:rPr>
              <w:t>R 200 000</w:t>
            </w:r>
          </w:p>
        </w:tc>
        <w:tc>
          <w:tcPr>
            <w:tcW w:w="1984" w:type="dxa"/>
          </w:tcPr>
          <w:p w:rsidR="0086276C" w:rsidRPr="00523BA8" w:rsidRDefault="0086276C" w:rsidP="001D0EDD">
            <w:pPr>
              <w:jc w:val="both"/>
              <w:rPr>
                <w:rFonts w:ascii="Arial" w:hAnsi="Arial" w:cs="Arial"/>
                <w:bCs/>
                <w:sz w:val="24"/>
                <w:szCs w:val="24"/>
              </w:rPr>
            </w:pPr>
            <w:r>
              <w:rPr>
                <w:rFonts w:ascii="Arial" w:hAnsi="Arial" w:cs="Arial"/>
                <w:bCs/>
                <w:sz w:val="24"/>
                <w:szCs w:val="24"/>
              </w:rPr>
              <w:t>R 1</w:t>
            </w:r>
            <w:r w:rsidR="00770B11">
              <w:rPr>
                <w:rFonts w:ascii="Arial" w:hAnsi="Arial" w:cs="Arial"/>
                <w:bCs/>
                <w:sz w:val="24"/>
                <w:szCs w:val="24"/>
              </w:rPr>
              <w:t xml:space="preserve"> </w:t>
            </w:r>
            <w:r>
              <w:rPr>
                <w:rFonts w:ascii="Arial" w:hAnsi="Arial" w:cs="Arial"/>
                <w:bCs/>
                <w:sz w:val="24"/>
                <w:szCs w:val="24"/>
              </w:rPr>
              <w:t>000 000</w:t>
            </w:r>
          </w:p>
        </w:tc>
      </w:tr>
      <w:tr w:rsidR="00623449" w:rsidRPr="0020413F" w:rsidTr="00F104FE">
        <w:tc>
          <w:tcPr>
            <w:tcW w:w="4361" w:type="dxa"/>
          </w:tcPr>
          <w:p w:rsidR="00623449" w:rsidRPr="0020413F" w:rsidRDefault="0047243E" w:rsidP="001D0EDD">
            <w:pPr>
              <w:jc w:val="both"/>
              <w:rPr>
                <w:rFonts w:ascii="Arial" w:hAnsi="Arial" w:cs="Arial"/>
                <w:bCs/>
                <w:sz w:val="24"/>
                <w:szCs w:val="24"/>
              </w:rPr>
            </w:pPr>
            <w:r>
              <w:rPr>
                <w:rFonts w:ascii="Arial" w:hAnsi="Arial" w:cs="Arial"/>
                <w:bCs/>
                <w:sz w:val="24"/>
                <w:szCs w:val="24"/>
              </w:rPr>
              <w:t>Transfers and Subsidies</w:t>
            </w:r>
            <w:r w:rsidR="00A56B55">
              <w:rPr>
                <w:rFonts w:ascii="Arial" w:hAnsi="Arial" w:cs="Arial"/>
                <w:bCs/>
                <w:sz w:val="24"/>
                <w:szCs w:val="24"/>
              </w:rPr>
              <w:t xml:space="preserve"> - Operational</w:t>
            </w:r>
          </w:p>
        </w:tc>
        <w:tc>
          <w:tcPr>
            <w:tcW w:w="1843" w:type="dxa"/>
          </w:tcPr>
          <w:p w:rsidR="00623449" w:rsidRPr="0020413F" w:rsidRDefault="0047243E" w:rsidP="001D0EDD">
            <w:pPr>
              <w:jc w:val="both"/>
              <w:rPr>
                <w:rFonts w:ascii="Arial" w:hAnsi="Arial" w:cs="Arial"/>
                <w:bCs/>
                <w:sz w:val="24"/>
                <w:szCs w:val="24"/>
              </w:rPr>
            </w:pPr>
            <w:r>
              <w:rPr>
                <w:rFonts w:ascii="Arial" w:hAnsi="Arial" w:cs="Arial"/>
                <w:bCs/>
                <w:sz w:val="24"/>
                <w:szCs w:val="24"/>
              </w:rPr>
              <w:t>R</w:t>
            </w:r>
            <w:r w:rsidR="0086276C">
              <w:rPr>
                <w:rFonts w:ascii="Arial" w:hAnsi="Arial" w:cs="Arial"/>
                <w:bCs/>
                <w:sz w:val="24"/>
                <w:szCs w:val="24"/>
              </w:rPr>
              <w:t xml:space="preserve"> 122 380 000</w:t>
            </w:r>
          </w:p>
        </w:tc>
        <w:tc>
          <w:tcPr>
            <w:tcW w:w="1984" w:type="dxa"/>
          </w:tcPr>
          <w:p w:rsidR="00623449" w:rsidRPr="00523BA8" w:rsidRDefault="008B72FB" w:rsidP="001D0EDD">
            <w:pPr>
              <w:jc w:val="both"/>
              <w:rPr>
                <w:rFonts w:ascii="Arial" w:hAnsi="Arial" w:cs="Arial"/>
                <w:bCs/>
                <w:sz w:val="24"/>
                <w:szCs w:val="24"/>
              </w:rPr>
            </w:pPr>
            <w:r>
              <w:rPr>
                <w:rFonts w:ascii="Arial" w:hAnsi="Arial" w:cs="Arial"/>
                <w:bCs/>
                <w:sz w:val="24"/>
                <w:szCs w:val="24"/>
              </w:rPr>
              <w:t>R 145 281 000</w:t>
            </w:r>
          </w:p>
        </w:tc>
      </w:tr>
      <w:tr w:rsidR="00F540B4" w:rsidRPr="0020413F" w:rsidTr="00F104FE">
        <w:tc>
          <w:tcPr>
            <w:tcW w:w="4361" w:type="dxa"/>
          </w:tcPr>
          <w:p w:rsidR="00F540B4" w:rsidRPr="0020413F" w:rsidRDefault="00F540B4" w:rsidP="001D0EDD">
            <w:pPr>
              <w:jc w:val="both"/>
              <w:rPr>
                <w:rFonts w:ascii="Arial" w:hAnsi="Arial" w:cs="Arial"/>
                <w:bCs/>
                <w:sz w:val="24"/>
                <w:szCs w:val="24"/>
              </w:rPr>
            </w:pPr>
            <w:r w:rsidRPr="00F540B4">
              <w:rPr>
                <w:rFonts w:ascii="Arial" w:hAnsi="Arial" w:cs="Arial"/>
                <w:bCs/>
                <w:sz w:val="24"/>
                <w:szCs w:val="24"/>
              </w:rPr>
              <w:t>Trans</w:t>
            </w:r>
            <w:r>
              <w:rPr>
                <w:rFonts w:ascii="Arial" w:hAnsi="Arial" w:cs="Arial"/>
                <w:bCs/>
                <w:sz w:val="24"/>
                <w:szCs w:val="24"/>
              </w:rPr>
              <w:t xml:space="preserve">fers and Subsidies </w:t>
            </w:r>
            <w:r w:rsidR="00F104FE">
              <w:rPr>
                <w:rFonts w:ascii="Arial" w:hAnsi="Arial" w:cs="Arial"/>
                <w:bCs/>
                <w:sz w:val="24"/>
                <w:szCs w:val="24"/>
              </w:rPr>
              <w:t>–</w:t>
            </w:r>
            <w:r>
              <w:rPr>
                <w:rFonts w:ascii="Arial" w:hAnsi="Arial" w:cs="Arial"/>
                <w:bCs/>
                <w:sz w:val="24"/>
                <w:szCs w:val="24"/>
              </w:rPr>
              <w:t xml:space="preserve"> Capital</w:t>
            </w:r>
          </w:p>
        </w:tc>
        <w:tc>
          <w:tcPr>
            <w:tcW w:w="1843" w:type="dxa"/>
          </w:tcPr>
          <w:p w:rsidR="00F540B4" w:rsidRDefault="00F540B4" w:rsidP="001D0EDD">
            <w:pPr>
              <w:jc w:val="both"/>
              <w:rPr>
                <w:rFonts w:ascii="Arial" w:hAnsi="Arial" w:cs="Arial"/>
                <w:bCs/>
                <w:sz w:val="24"/>
                <w:szCs w:val="24"/>
              </w:rPr>
            </w:pPr>
            <w:r>
              <w:rPr>
                <w:rFonts w:ascii="Arial" w:hAnsi="Arial" w:cs="Arial"/>
                <w:bCs/>
                <w:sz w:val="24"/>
                <w:szCs w:val="24"/>
              </w:rPr>
              <w:t>R 26 439 000</w:t>
            </w:r>
          </w:p>
        </w:tc>
        <w:tc>
          <w:tcPr>
            <w:tcW w:w="1984" w:type="dxa"/>
          </w:tcPr>
          <w:p w:rsidR="00F540B4" w:rsidRDefault="00F540B4" w:rsidP="001D0EDD">
            <w:pPr>
              <w:jc w:val="both"/>
              <w:rPr>
                <w:rFonts w:ascii="Arial" w:hAnsi="Arial" w:cs="Arial"/>
                <w:bCs/>
                <w:sz w:val="24"/>
                <w:szCs w:val="24"/>
              </w:rPr>
            </w:pPr>
            <w:r>
              <w:rPr>
                <w:rFonts w:ascii="Arial" w:hAnsi="Arial" w:cs="Arial"/>
                <w:bCs/>
                <w:sz w:val="24"/>
                <w:szCs w:val="24"/>
              </w:rPr>
              <w:t>R 31 439 000</w:t>
            </w:r>
          </w:p>
        </w:tc>
      </w:tr>
      <w:tr w:rsidR="00623449" w:rsidRPr="0020413F" w:rsidTr="00F104FE">
        <w:tc>
          <w:tcPr>
            <w:tcW w:w="4361" w:type="dxa"/>
          </w:tcPr>
          <w:p w:rsidR="00623449" w:rsidRPr="0020413F" w:rsidRDefault="00623449" w:rsidP="001D0EDD">
            <w:pPr>
              <w:jc w:val="both"/>
              <w:rPr>
                <w:rFonts w:ascii="Arial" w:hAnsi="Arial" w:cs="Arial"/>
                <w:bCs/>
                <w:sz w:val="24"/>
                <w:szCs w:val="24"/>
              </w:rPr>
            </w:pPr>
            <w:r w:rsidRPr="0020413F">
              <w:rPr>
                <w:rFonts w:ascii="Arial" w:hAnsi="Arial" w:cs="Arial"/>
                <w:bCs/>
                <w:sz w:val="24"/>
                <w:szCs w:val="24"/>
              </w:rPr>
              <w:t>Licence and Permit</w:t>
            </w:r>
          </w:p>
        </w:tc>
        <w:tc>
          <w:tcPr>
            <w:tcW w:w="1843" w:type="dxa"/>
          </w:tcPr>
          <w:p w:rsidR="00623449" w:rsidRPr="0020413F" w:rsidRDefault="005D3C1C" w:rsidP="001D0EDD">
            <w:pPr>
              <w:jc w:val="both"/>
              <w:rPr>
                <w:rFonts w:ascii="Arial" w:hAnsi="Arial" w:cs="Arial"/>
                <w:bCs/>
                <w:sz w:val="24"/>
                <w:szCs w:val="24"/>
              </w:rPr>
            </w:pPr>
            <w:r>
              <w:rPr>
                <w:rFonts w:ascii="Arial" w:hAnsi="Arial" w:cs="Arial"/>
                <w:bCs/>
                <w:sz w:val="24"/>
                <w:szCs w:val="24"/>
              </w:rPr>
              <w:t>R</w:t>
            </w:r>
            <w:r w:rsidR="0086276C">
              <w:rPr>
                <w:rFonts w:ascii="Arial" w:hAnsi="Arial" w:cs="Arial"/>
                <w:bCs/>
                <w:sz w:val="24"/>
                <w:szCs w:val="24"/>
              </w:rPr>
              <w:t xml:space="preserve"> 3 679 000</w:t>
            </w:r>
          </w:p>
        </w:tc>
        <w:tc>
          <w:tcPr>
            <w:tcW w:w="1984" w:type="dxa"/>
          </w:tcPr>
          <w:p w:rsidR="00623449" w:rsidRPr="00523BA8" w:rsidRDefault="0086276C" w:rsidP="001D0EDD">
            <w:pPr>
              <w:jc w:val="both"/>
              <w:rPr>
                <w:rFonts w:ascii="Arial" w:hAnsi="Arial" w:cs="Arial"/>
                <w:bCs/>
                <w:sz w:val="24"/>
                <w:szCs w:val="24"/>
              </w:rPr>
            </w:pPr>
            <w:r>
              <w:rPr>
                <w:rFonts w:ascii="Arial" w:hAnsi="Arial" w:cs="Arial"/>
                <w:bCs/>
                <w:sz w:val="24"/>
                <w:szCs w:val="24"/>
              </w:rPr>
              <w:t>R 2 679 000</w:t>
            </w:r>
          </w:p>
        </w:tc>
      </w:tr>
      <w:tr w:rsidR="00623449" w:rsidRPr="0020413F" w:rsidTr="00F104FE">
        <w:tc>
          <w:tcPr>
            <w:tcW w:w="4361" w:type="dxa"/>
          </w:tcPr>
          <w:p w:rsidR="00623449" w:rsidRPr="0020413F" w:rsidRDefault="00623449" w:rsidP="001D0EDD">
            <w:pPr>
              <w:jc w:val="both"/>
              <w:rPr>
                <w:rFonts w:ascii="Arial" w:hAnsi="Arial" w:cs="Arial"/>
                <w:bCs/>
                <w:sz w:val="24"/>
                <w:szCs w:val="24"/>
              </w:rPr>
            </w:pPr>
            <w:r w:rsidRPr="0020413F">
              <w:rPr>
                <w:rFonts w:ascii="Arial" w:hAnsi="Arial" w:cs="Arial"/>
                <w:bCs/>
                <w:sz w:val="24"/>
                <w:szCs w:val="24"/>
              </w:rPr>
              <w:t>Agency Fees</w:t>
            </w:r>
          </w:p>
        </w:tc>
        <w:tc>
          <w:tcPr>
            <w:tcW w:w="1843" w:type="dxa"/>
          </w:tcPr>
          <w:p w:rsidR="00623449" w:rsidRPr="0020413F" w:rsidRDefault="008B72FB" w:rsidP="001D0EDD">
            <w:pPr>
              <w:jc w:val="both"/>
              <w:rPr>
                <w:rFonts w:ascii="Arial" w:hAnsi="Arial" w:cs="Arial"/>
                <w:bCs/>
                <w:sz w:val="24"/>
                <w:szCs w:val="24"/>
              </w:rPr>
            </w:pPr>
            <w:r>
              <w:rPr>
                <w:rFonts w:ascii="Arial" w:hAnsi="Arial" w:cs="Arial"/>
                <w:bCs/>
                <w:sz w:val="24"/>
                <w:szCs w:val="24"/>
              </w:rPr>
              <w:t>R 815 000</w:t>
            </w:r>
          </w:p>
        </w:tc>
        <w:tc>
          <w:tcPr>
            <w:tcW w:w="1984" w:type="dxa"/>
          </w:tcPr>
          <w:p w:rsidR="00623449" w:rsidRPr="00523BA8" w:rsidRDefault="008B72FB" w:rsidP="001D0EDD">
            <w:pPr>
              <w:jc w:val="both"/>
              <w:rPr>
                <w:rFonts w:ascii="Arial" w:hAnsi="Arial" w:cs="Arial"/>
                <w:bCs/>
                <w:sz w:val="24"/>
                <w:szCs w:val="24"/>
              </w:rPr>
            </w:pPr>
            <w:r>
              <w:rPr>
                <w:rFonts w:ascii="Arial" w:hAnsi="Arial" w:cs="Arial"/>
                <w:bCs/>
                <w:sz w:val="24"/>
                <w:szCs w:val="24"/>
              </w:rPr>
              <w:t>R 745 000</w:t>
            </w:r>
          </w:p>
        </w:tc>
      </w:tr>
      <w:tr w:rsidR="004C69D7" w:rsidRPr="0020413F" w:rsidTr="00F104FE">
        <w:trPr>
          <w:trHeight w:val="70"/>
        </w:trPr>
        <w:tc>
          <w:tcPr>
            <w:tcW w:w="4361" w:type="dxa"/>
          </w:tcPr>
          <w:p w:rsidR="004C69D7" w:rsidRPr="0020413F" w:rsidRDefault="004C69D7" w:rsidP="001D0EDD">
            <w:pPr>
              <w:jc w:val="both"/>
              <w:rPr>
                <w:rFonts w:ascii="Arial" w:hAnsi="Arial" w:cs="Arial"/>
                <w:bCs/>
                <w:sz w:val="24"/>
                <w:szCs w:val="24"/>
              </w:rPr>
            </w:pPr>
            <w:r>
              <w:rPr>
                <w:rFonts w:ascii="Arial" w:hAnsi="Arial" w:cs="Arial"/>
                <w:bCs/>
                <w:sz w:val="24"/>
                <w:szCs w:val="24"/>
              </w:rPr>
              <w:t xml:space="preserve">Other Revenue </w:t>
            </w:r>
          </w:p>
        </w:tc>
        <w:tc>
          <w:tcPr>
            <w:tcW w:w="1843" w:type="dxa"/>
          </w:tcPr>
          <w:p w:rsidR="004C69D7" w:rsidRDefault="008B72FB" w:rsidP="001D0EDD">
            <w:pPr>
              <w:jc w:val="both"/>
              <w:rPr>
                <w:rFonts w:ascii="Arial" w:hAnsi="Arial" w:cs="Arial"/>
                <w:bCs/>
                <w:sz w:val="24"/>
                <w:szCs w:val="24"/>
              </w:rPr>
            </w:pPr>
            <w:r>
              <w:rPr>
                <w:rFonts w:ascii="Arial" w:hAnsi="Arial" w:cs="Arial"/>
                <w:bCs/>
                <w:sz w:val="24"/>
                <w:szCs w:val="24"/>
              </w:rPr>
              <w:t>R 1 306 000</w:t>
            </w:r>
          </w:p>
        </w:tc>
        <w:tc>
          <w:tcPr>
            <w:tcW w:w="1984" w:type="dxa"/>
          </w:tcPr>
          <w:p w:rsidR="004C69D7" w:rsidRPr="00523BA8" w:rsidRDefault="008B72FB" w:rsidP="001D0EDD">
            <w:pPr>
              <w:jc w:val="both"/>
              <w:rPr>
                <w:rFonts w:ascii="Arial" w:hAnsi="Arial" w:cs="Arial"/>
                <w:bCs/>
                <w:sz w:val="24"/>
                <w:szCs w:val="24"/>
              </w:rPr>
            </w:pPr>
            <w:r>
              <w:rPr>
                <w:rFonts w:ascii="Arial" w:hAnsi="Arial" w:cs="Arial"/>
                <w:bCs/>
                <w:sz w:val="24"/>
                <w:szCs w:val="24"/>
              </w:rPr>
              <w:t>R 1 392 000</w:t>
            </w:r>
          </w:p>
        </w:tc>
      </w:tr>
    </w:tbl>
    <w:p w:rsidR="00623449" w:rsidRDefault="00623449" w:rsidP="00623449">
      <w:pPr>
        <w:jc w:val="both"/>
        <w:rPr>
          <w:rFonts w:ascii="Arial" w:hAnsi="Arial" w:cs="Arial"/>
          <w:b/>
          <w:bCs/>
          <w:sz w:val="24"/>
          <w:szCs w:val="24"/>
        </w:rPr>
      </w:pPr>
    </w:p>
    <w:p w:rsidR="007F0AC5" w:rsidRPr="001905A3" w:rsidRDefault="008B72FB" w:rsidP="008B72FB">
      <w:pPr>
        <w:pStyle w:val="ListParagraph"/>
        <w:numPr>
          <w:ilvl w:val="0"/>
          <w:numId w:val="19"/>
        </w:numPr>
        <w:jc w:val="both"/>
        <w:rPr>
          <w:rFonts w:ascii="Arial" w:hAnsi="Arial" w:cs="Arial"/>
          <w:b/>
          <w:bCs/>
          <w:sz w:val="24"/>
          <w:szCs w:val="24"/>
        </w:rPr>
      </w:pPr>
      <w:r>
        <w:rPr>
          <w:rFonts w:ascii="Arial" w:hAnsi="Arial" w:cs="Arial"/>
          <w:bCs/>
          <w:sz w:val="24"/>
          <w:szCs w:val="24"/>
        </w:rPr>
        <w:t xml:space="preserve">Budget </w:t>
      </w:r>
      <w:r w:rsidR="007F0AC5">
        <w:rPr>
          <w:rFonts w:ascii="Arial" w:hAnsi="Arial" w:cs="Arial"/>
          <w:bCs/>
          <w:sz w:val="24"/>
          <w:szCs w:val="24"/>
        </w:rPr>
        <w:t xml:space="preserve">for </w:t>
      </w:r>
      <w:r w:rsidRPr="001905A3">
        <w:rPr>
          <w:rFonts w:ascii="Arial" w:hAnsi="Arial" w:cs="Arial"/>
          <w:b/>
          <w:bCs/>
          <w:sz w:val="24"/>
          <w:szCs w:val="24"/>
        </w:rPr>
        <w:t>Property rates</w:t>
      </w:r>
      <w:r>
        <w:rPr>
          <w:rFonts w:ascii="Arial" w:hAnsi="Arial" w:cs="Arial"/>
          <w:bCs/>
          <w:sz w:val="24"/>
          <w:szCs w:val="24"/>
        </w:rPr>
        <w:t xml:space="preserve"> billed has been reduced with R 14 075 million this is based on first six months</w:t>
      </w:r>
      <w:r w:rsidR="007F0AC5">
        <w:rPr>
          <w:rFonts w:ascii="Arial" w:hAnsi="Arial" w:cs="Arial"/>
          <w:bCs/>
          <w:sz w:val="24"/>
          <w:szCs w:val="24"/>
        </w:rPr>
        <w:t xml:space="preserve"> and on the calculations which has been done which exclude </w:t>
      </w:r>
      <w:r w:rsidR="005C5603">
        <w:rPr>
          <w:rFonts w:ascii="Arial" w:hAnsi="Arial" w:cs="Arial"/>
          <w:bCs/>
          <w:sz w:val="24"/>
          <w:szCs w:val="24"/>
        </w:rPr>
        <w:t>wards which are in a rural Areas</w:t>
      </w:r>
      <w:r w:rsidR="007F0AC5">
        <w:rPr>
          <w:rFonts w:ascii="Arial" w:hAnsi="Arial" w:cs="Arial"/>
          <w:bCs/>
          <w:sz w:val="24"/>
          <w:szCs w:val="24"/>
        </w:rPr>
        <w:t xml:space="preserve">. </w:t>
      </w:r>
    </w:p>
    <w:p w:rsidR="001905A3" w:rsidRPr="007F0AC5" w:rsidRDefault="001905A3" w:rsidP="001905A3">
      <w:pPr>
        <w:pStyle w:val="ListParagraph"/>
        <w:jc w:val="both"/>
        <w:rPr>
          <w:rFonts w:ascii="Arial" w:hAnsi="Arial" w:cs="Arial"/>
          <w:b/>
          <w:bCs/>
          <w:sz w:val="24"/>
          <w:szCs w:val="24"/>
        </w:rPr>
      </w:pPr>
    </w:p>
    <w:p w:rsidR="007F0AC5" w:rsidRPr="001905A3" w:rsidRDefault="007F0AC5" w:rsidP="007F0AC5">
      <w:pPr>
        <w:pStyle w:val="ListParagraph"/>
        <w:numPr>
          <w:ilvl w:val="0"/>
          <w:numId w:val="19"/>
        </w:numPr>
        <w:jc w:val="both"/>
        <w:rPr>
          <w:rFonts w:ascii="Arial" w:hAnsi="Arial" w:cs="Arial"/>
          <w:b/>
          <w:bCs/>
          <w:sz w:val="24"/>
          <w:szCs w:val="24"/>
        </w:rPr>
      </w:pPr>
      <w:r w:rsidRPr="001905A3">
        <w:rPr>
          <w:rFonts w:ascii="Arial" w:hAnsi="Arial" w:cs="Arial"/>
          <w:b/>
          <w:bCs/>
          <w:sz w:val="24"/>
          <w:szCs w:val="24"/>
        </w:rPr>
        <w:t>Service charges</w:t>
      </w:r>
      <w:r>
        <w:rPr>
          <w:rFonts w:ascii="Arial" w:hAnsi="Arial" w:cs="Arial"/>
          <w:bCs/>
          <w:sz w:val="24"/>
          <w:szCs w:val="24"/>
        </w:rPr>
        <w:t xml:space="preserve"> billing budgeted has been reduced by R 90 000.00, based on billed raised for the first six months. </w:t>
      </w:r>
    </w:p>
    <w:p w:rsidR="001905A3" w:rsidRPr="007F0AC5" w:rsidRDefault="001905A3" w:rsidP="001905A3">
      <w:pPr>
        <w:pStyle w:val="ListParagraph"/>
        <w:jc w:val="both"/>
        <w:rPr>
          <w:rFonts w:ascii="Arial" w:hAnsi="Arial" w:cs="Arial"/>
          <w:b/>
          <w:bCs/>
          <w:sz w:val="24"/>
          <w:szCs w:val="24"/>
        </w:rPr>
      </w:pPr>
    </w:p>
    <w:p w:rsidR="007F0AC5" w:rsidRPr="001905A3" w:rsidRDefault="007F0AC5" w:rsidP="007F0AC5">
      <w:pPr>
        <w:pStyle w:val="ListParagraph"/>
        <w:numPr>
          <w:ilvl w:val="0"/>
          <w:numId w:val="19"/>
        </w:numPr>
        <w:jc w:val="both"/>
        <w:rPr>
          <w:rFonts w:ascii="Arial" w:hAnsi="Arial" w:cs="Arial"/>
          <w:b/>
          <w:bCs/>
          <w:sz w:val="24"/>
          <w:szCs w:val="24"/>
        </w:rPr>
      </w:pPr>
      <w:r>
        <w:rPr>
          <w:rFonts w:ascii="Arial" w:hAnsi="Arial" w:cs="Arial"/>
          <w:bCs/>
          <w:sz w:val="24"/>
          <w:szCs w:val="24"/>
        </w:rPr>
        <w:t xml:space="preserve">No Adjustments has been done on </w:t>
      </w:r>
      <w:r w:rsidRPr="001905A3">
        <w:rPr>
          <w:rFonts w:ascii="Arial" w:hAnsi="Arial" w:cs="Arial"/>
          <w:b/>
          <w:bCs/>
          <w:sz w:val="24"/>
          <w:szCs w:val="24"/>
        </w:rPr>
        <w:t>Rentals</w:t>
      </w:r>
      <w:r>
        <w:rPr>
          <w:rFonts w:ascii="Arial" w:hAnsi="Arial" w:cs="Arial"/>
          <w:bCs/>
          <w:sz w:val="24"/>
          <w:szCs w:val="24"/>
        </w:rPr>
        <w:t>.</w:t>
      </w:r>
    </w:p>
    <w:p w:rsidR="001905A3" w:rsidRPr="007F0AC5" w:rsidRDefault="001905A3" w:rsidP="001905A3">
      <w:pPr>
        <w:pStyle w:val="ListParagraph"/>
        <w:jc w:val="both"/>
        <w:rPr>
          <w:rFonts w:ascii="Arial" w:hAnsi="Arial" w:cs="Arial"/>
          <w:b/>
          <w:bCs/>
          <w:sz w:val="24"/>
          <w:szCs w:val="24"/>
        </w:rPr>
      </w:pPr>
    </w:p>
    <w:p w:rsidR="001905A3" w:rsidRPr="001905A3" w:rsidRDefault="007F0AC5" w:rsidP="007F0AC5">
      <w:pPr>
        <w:pStyle w:val="ListParagraph"/>
        <w:numPr>
          <w:ilvl w:val="0"/>
          <w:numId w:val="19"/>
        </w:numPr>
        <w:jc w:val="both"/>
        <w:rPr>
          <w:rFonts w:ascii="Arial" w:hAnsi="Arial" w:cs="Arial"/>
          <w:b/>
          <w:bCs/>
          <w:sz w:val="24"/>
          <w:szCs w:val="24"/>
        </w:rPr>
      </w:pPr>
      <w:r w:rsidRPr="007F0AC5">
        <w:rPr>
          <w:rFonts w:ascii="Arial" w:hAnsi="Arial" w:cs="Arial"/>
          <w:bCs/>
          <w:sz w:val="24"/>
          <w:szCs w:val="24"/>
        </w:rPr>
        <w:t xml:space="preserve"> </w:t>
      </w:r>
      <w:r w:rsidRPr="001905A3">
        <w:rPr>
          <w:rFonts w:ascii="Arial" w:hAnsi="Arial" w:cs="Arial"/>
          <w:b/>
          <w:bCs/>
          <w:sz w:val="24"/>
          <w:szCs w:val="24"/>
        </w:rPr>
        <w:t xml:space="preserve">Interest </w:t>
      </w:r>
      <w:r w:rsidR="001905A3" w:rsidRPr="001905A3">
        <w:rPr>
          <w:rFonts w:ascii="Arial" w:hAnsi="Arial" w:cs="Arial"/>
          <w:b/>
          <w:bCs/>
          <w:sz w:val="24"/>
          <w:szCs w:val="24"/>
        </w:rPr>
        <w:t>Income</w:t>
      </w:r>
      <w:r w:rsidR="001905A3">
        <w:rPr>
          <w:rFonts w:ascii="Arial" w:hAnsi="Arial" w:cs="Arial"/>
          <w:bCs/>
          <w:sz w:val="24"/>
          <w:szCs w:val="24"/>
        </w:rPr>
        <w:t xml:space="preserve"> </w:t>
      </w:r>
      <w:r>
        <w:rPr>
          <w:rFonts w:ascii="Arial" w:hAnsi="Arial" w:cs="Arial"/>
          <w:bCs/>
          <w:sz w:val="24"/>
          <w:szCs w:val="24"/>
        </w:rPr>
        <w:t>generated from investments has b</w:t>
      </w:r>
      <w:r w:rsidR="005C5603">
        <w:rPr>
          <w:rFonts w:ascii="Arial" w:hAnsi="Arial" w:cs="Arial"/>
          <w:bCs/>
          <w:sz w:val="24"/>
          <w:szCs w:val="24"/>
        </w:rPr>
        <w:t xml:space="preserve">een adjusted upward with R4 </w:t>
      </w:r>
      <w:r>
        <w:rPr>
          <w:rFonts w:ascii="Arial" w:hAnsi="Arial" w:cs="Arial"/>
          <w:bCs/>
          <w:sz w:val="24"/>
          <w:szCs w:val="24"/>
        </w:rPr>
        <w:t>million this adjustment is based on interest generated for the first six months.</w:t>
      </w:r>
    </w:p>
    <w:p w:rsidR="004C69D7" w:rsidRPr="007F0AC5" w:rsidRDefault="007F0AC5" w:rsidP="001905A3">
      <w:pPr>
        <w:pStyle w:val="ListParagraph"/>
        <w:jc w:val="both"/>
        <w:rPr>
          <w:rFonts w:ascii="Arial" w:hAnsi="Arial" w:cs="Arial"/>
          <w:b/>
          <w:bCs/>
          <w:sz w:val="24"/>
          <w:szCs w:val="24"/>
        </w:rPr>
      </w:pPr>
      <w:r>
        <w:rPr>
          <w:rFonts w:ascii="Arial" w:hAnsi="Arial" w:cs="Arial"/>
          <w:bCs/>
          <w:sz w:val="24"/>
          <w:szCs w:val="24"/>
        </w:rPr>
        <w:t xml:space="preserve"> </w:t>
      </w:r>
    </w:p>
    <w:p w:rsidR="007F0AC5" w:rsidRPr="001905A3" w:rsidRDefault="00770B11" w:rsidP="007F0AC5">
      <w:pPr>
        <w:pStyle w:val="ListParagraph"/>
        <w:numPr>
          <w:ilvl w:val="0"/>
          <w:numId w:val="19"/>
        </w:numPr>
        <w:jc w:val="both"/>
        <w:rPr>
          <w:rFonts w:ascii="Arial" w:hAnsi="Arial" w:cs="Arial"/>
          <w:b/>
          <w:bCs/>
          <w:sz w:val="24"/>
          <w:szCs w:val="24"/>
        </w:rPr>
      </w:pPr>
      <w:r w:rsidRPr="001905A3">
        <w:rPr>
          <w:rFonts w:ascii="Arial" w:hAnsi="Arial" w:cs="Arial"/>
          <w:b/>
          <w:bCs/>
          <w:sz w:val="24"/>
          <w:szCs w:val="24"/>
        </w:rPr>
        <w:t>Fines issued</w:t>
      </w:r>
      <w:r>
        <w:rPr>
          <w:rFonts w:ascii="Arial" w:hAnsi="Arial" w:cs="Arial"/>
          <w:bCs/>
          <w:sz w:val="24"/>
          <w:szCs w:val="24"/>
        </w:rPr>
        <w:t xml:space="preserve"> has been increased due that w</w:t>
      </w:r>
      <w:r w:rsidR="005C5603">
        <w:rPr>
          <w:rFonts w:ascii="Arial" w:hAnsi="Arial" w:cs="Arial"/>
          <w:bCs/>
          <w:sz w:val="24"/>
          <w:szCs w:val="24"/>
        </w:rPr>
        <w:t xml:space="preserve">hen we’re budgeting we based the municipal </w:t>
      </w:r>
      <w:r>
        <w:rPr>
          <w:rFonts w:ascii="Arial" w:hAnsi="Arial" w:cs="Arial"/>
          <w:bCs/>
          <w:sz w:val="24"/>
          <w:szCs w:val="24"/>
        </w:rPr>
        <w:t xml:space="preserve"> budget on collection instead of fines issued, in order to c</w:t>
      </w:r>
      <w:r w:rsidR="005C5603">
        <w:rPr>
          <w:rFonts w:ascii="Arial" w:hAnsi="Arial" w:cs="Arial"/>
          <w:bCs/>
          <w:sz w:val="24"/>
          <w:szCs w:val="24"/>
        </w:rPr>
        <w:t xml:space="preserve">orrect this we recalculated the </w:t>
      </w:r>
      <w:r>
        <w:rPr>
          <w:rFonts w:ascii="Arial" w:hAnsi="Arial" w:cs="Arial"/>
          <w:bCs/>
          <w:sz w:val="24"/>
          <w:szCs w:val="24"/>
        </w:rPr>
        <w:t xml:space="preserve">budget based on fines issued for the first six months.  </w:t>
      </w:r>
      <w:r w:rsidR="005C5603">
        <w:rPr>
          <w:rFonts w:ascii="Arial" w:hAnsi="Arial" w:cs="Arial"/>
          <w:bCs/>
          <w:sz w:val="24"/>
          <w:szCs w:val="24"/>
        </w:rPr>
        <w:t>This item has been</w:t>
      </w:r>
      <w:r>
        <w:rPr>
          <w:rFonts w:ascii="Arial" w:hAnsi="Arial" w:cs="Arial"/>
          <w:bCs/>
          <w:sz w:val="24"/>
          <w:szCs w:val="24"/>
        </w:rPr>
        <w:t xml:space="preserve"> adjust</w:t>
      </w:r>
      <w:r w:rsidR="005C5603">
        <w:rPr>
          <w:rFonts w:ascii="Arial" w:hAnsi="Arial" w:cs="Arial"/>
          <w:bCs/>
          <w:sz w:val="24"/>
          <w:szCs w:val="24"/>
        </w:rPr>
        <w:t>ed</w:t>
      </w:r>
      <w:r>
        <w:rPr>
          <w:rFonts w:ascii="Arial" w:hAnsi="Arial" w:cs="Arial"/>
          <w:bCs/>
          <w:sz w:val="24"/>
          <w:szCs w:val="24"/>
        </w:rPr>
        <w:t xml:space="preserve"> by R800 000.00. </w:t>
      </w:r>
    </w:p>
    <w:p w:rsidR="001905A3" w:rsidRPr="00770B11" w:rsidRDefault="001905A3" w:rsidP="001905A3">
      <w:pPr>
        <w:pStyle w:val="ListParagraph"/>
        <w:jc w:val="both"/>
        <w:rPr>
          <w:rFonts w:ascii="Arial" w:hAnsi="Arial" w:cs="Arial"/>
          <w:b/>
          <w:bCs/>
          <w:sz w:val="24"/>
          <w:szCs w:val="24"/>
        </w:rPr>
      </w:pPr>
    </w:p>
    <w:p w:rsidR="00770B11" w:rsidRPr="00A56B55" w:rsidRDefault="00A56B55" w:rsidP="007F0AC5">
      <w:pPr>
        <w:pStyle w:val="ListParagraph"/>
        <w:numPr>
          <w:ilvl w:val="0"/>
          <w:numId w:val="19"/>
        </w:numPr>
        <w:jc w:val="both"/>
        <w:rPr>
          <w:rFonts w:ascii="Arial" w:hAnsi="Arial" w:cs="Arial"/>
          <w:b/>
          <w:bCs/>
          <w:sz w:val="24"/>
          <w:szCs w:val="24"/>
        </w:rPr>
      </w:pPr>
      <w:r w:rsidRPr="001905A3">
        <w:rPr>
          <w:rFonts w:ascii="Arial" w:hAnsi="Arial" w:cs="Arial"/>
          <w:b/>
          <w:bCs/>
          <w:sz w:val="24"/>
          <w:szCs w:val="24"/>
        </w:rPr>
        <w:t>Transfers and Subsidies-</w:t>
      </w:r>
      <w:r>
        <w:rPr>
          <w:rFonts w:ascii="Arial" w:hAnsi="Arial" w:cs="Arial"/>
          <w:bCs/>
          <w:sz w:val="24"/>
          <w:szCs w:val="24"/>
        </w:rPr>
        <w:t xml:space="preserve"> Operational</w:t>
      </w:r>
      <w:r w:rsidR="00F540B4">
        <w:rPr>
          <w:rFonts w:ascii="Arial" w:hAnsi="Arial" w:cs="Arial"/>
          <w:bCs/>
          <w:sz w:val="24"/>
          <w:szCs w:val="24"/>
        </w:rPr>
        <w:t>,</w:t>
      </w:r>
      <w:r>
        <w:rPr>
          <w:rFonts w:ascii="Arial" w:hAnsi="Arial" w:cs="Arial"/>
          <w:bCs/>
          <w:sz w:val="24"/>
          <w:szCs w:val="24"/>
        </w:rPr>
        <w:t xml:space="preserve"> significant changes to this source of revenue is based on the following</w:t>
      </w:r>
    </w:p>
    <w:p w:rsidR="00A56B55" w:rsidRDefault="00A56B55" w:rsidP="00A56B55">
      <w:pPr>
        <w:pStyle w:val="ListParagraph"/>
        <w:numPr>
          <w:ilvl w:val="0"/>
          <w:numId w:val="20"/>
        </w:numPr>
        <w:jc w:val="both"/>
        <w:rPr>
          <w:rFonts w:ascii="Arial" w:hAnsi="Arial" w:cs="Arial"/>
          <w:bCs/>
          <w:sz w:val="24"/>
          <w:szCs w:val="24"/>
        </w:rPr>
      </w:pPr>
      <w:r w:rsidRPr="00A56B55">
        <w:rPr>
          <w:rFonts w:ascii="Arial" w:hAnsi="Arial" w:cs="Arial"/>
          <w:bCs/>
          <w:sz w:val="24"/>
          <w:szCs w:val="24"/>
        </w:rPr>
        <w:t>The</w:t>
      </w:r>
      <w:r>
        <w:rPr>
          <w:rFonts w:ascii="Arial" w:hAnsi="Arial" w:cs="Arial"/>
          <w:bCs/>
          <w:sz w:val="24"/>
          <w:szCs w:val="24"/>
        </w:rPr>
        <w:t xml:space="preserve"> municipality has received a confirmation of that within this financial year we will receive funds from department of Human Settlement. This </w:t>
      </w:r>
      <w:r w:rsidR="00A244CE">
        <w:rPr>
          <w:rFonts w:ascii="Arial" w:hAnsi="Arial" w:cs="Arial"/>
          <w:bCs/>
          <w:sz w:val="24"/>
          <w:szCs w:val="24"/>
        </w:rPr>
        <w:t xml:space="preserve">funding will be used for </w:t>
      </w:r>
      <w:proofErr w:type="spellStart"/>
      <w:r w:rsidR="00A244CE">
        <w:rPr>
          <w:rFonts w:ascii="Arial" w:hAnsi="Arial" w:cs="Arial"/>
          <w:bCs/>
          <w:sz w:val="24"/>
          <w:szCs w:val="24"/>
        </w:rPr>
        <w:t>Gudlucingo</w:t>
      </w:r>
      <w:proofErr w:type="spellEnd"/>
      <w:r w:rsidR="00A244CE">
        <w:rPr>
          <w:rFonts w:ascii="Arial" w:hAnsi="Arial" w:cs="Arial"/>
          <w:bCs/>
          <w:sz w:val="24"/>
          <w:szCs w:val="24"/>
        </w:rPr>
        <w:t xml:space="preserve"> housing project, </w:t>
      </w:r>
      <w:proofErr w:type="spellStart"/>
      <w:r w:rsidR="00A244CE">
        <w:rPr>
          <w:rFonts w:ascii="Arial" w:hAnsi="Arial" w:cs="Arial"/>
          <w:bCs/>
          <w:sz w:val="24"/>
          <w:szCs w:val="24"/>
        </w:rPr>
        <w:t>Mfulomubi</w:t>
      </w:r>
      <w:proofErr w:type="spellEnd"/>
      <w:r w:rsidR="00A244CE">
        <w:rPr>
          <w:rFonts w:ascii="Arial" w:hAnsi="Arial" w:cs="Arial"/>
          <w:bCs/>
          <w:sz w:val="24"/>
          <w:szCs w:val="24"/>
        </w:rPr>
        <w:t xml:space="preserve"> housing project, </w:t>
      </w:r>
      <w:proofErr w:type="spellStart"/>
      <w:r w:rsidR="00A244CE">
        <w:rPr>
          <w:rFonts w:ascii="Arial" w:hAnsi="Arial" w:cs="Arial"/>
          <w:bCs/>
          <w:sz w:val="24"/>
          <w:szCs w:val="24"/>
        </w:rPr>
        <w:t>Hlokozi</w:t>
      </w:r>
      <w:proofErr w:type="spellEnd"/>
      <w:r w:rsidR="00A244CE">
        <w:rPr>
          <w:rFonts w:ascii="Arial" w:hAnsi="Arial" w:cs="Arial"/>
          <w:bCs/>
          <w:sz w:val="24"/>
          <w:szCs w:val="24"/>
        </w:rPr>
        <w:t xml:space="preserve"> housing project, </w:t>
      </w:r>
      <w:proofErr w:type="spellStart"/>
      <w:r w:rsidR="00A244CE">
        <w:rPr>
          <w:rFonts w:ascii="Arial" w:hAnsi="Arial" w:cs="Arial"/>
          <w:bCs/>
          <w:sz w:val="24"/>
          <w:szCs w:val="24"/>
        </w:rPr>
        <w:t>Ibhobhobho</w:t>
      </w:r>
      <w:proofErr w:type="spellEnd"/>
      <w:r w:rsidR="00A244CE">
        <w:rPr>
          <w:rFonts w:ascii="Arial" w:hAnsi="Arial" w:cs="Arial"/>
          <w:bCs/>
          <w:sz w:val="24"/>
          <w:szCs w:val="24"/>
        </w:rPr>
        <w:t xml:space="preserve"> housing project, Community residential unit, </w:t>
      </w:r>
      <w:proofErr w:type="spellStart"/>
      <w:r w:rsidR="00A244CE">
        <w:rPr>
          <w:rFonts w:ascii="Arial" w:hAnsi="Arial" w:cs="Arial"/>
          <w:bCs/>
          <w:sz w:val="24"/>
          <w:szCs w:val="24"/>
        </w:rPr>
        <w:t>Ithubalethu</w:t>
      </w:r>
      <w:proofErr w:type="spellEnd"/>
      <w:r w:rsidR="00A244CE">
        <w:rPr>
          <w:rFonts w:ascii="Arial" w:hAnsi="Arial" w:cs="Arial"/>
          <w:bCs/>
          <w:sz w:val="24"/>
          <w:szCs w:val="24"/>
        </w:rPr>
        <w:t xml:space="preserve"> housing projects and </w:t>
      </w:r>
      <w:proofErr w:type="spellStart"/>
      <w:r w:rsidR="00A244CE">
        <w:rPr>
          <w:rFonts w:ascii="Arial" w:hAnsi="Arial" w:cs="Arial"/>
          <w:bCs/>
          <w:sz w:val="24"/>
          <w:szCs w:val="24"/>
        </w:rPr>
        <w:t>Ofafa</w:t>
      </w:r>
      <w:proofErr w:type="spellEnd"/>
      <w:r w:rsidR="00A244CE">
        <w:rPr>
          <w:rFonts w:ascii="Arial" w:hAnsi="Arial" w:cs="Arial"/>
          <w:bCs/>
          <w:sz w:val="24"/>
          <w:szCs w:val="24"/>
        </w:rPr>
        <w:t xml:space="preserve"> housing project. The total amount expected to be </w:t>
      </w:r>
      <w:r w:rsidR="00EF6141">
        <w:rPr>
          <w:rFonts w:ascii="Arial" w:hAnsi="Arial" w:cs="Arial"/>
          <w:bCs/>
          <w:sz w:val="24"/>
          <w:szCs w:val="24"/>
        </w:rPr>
        <w:t>received for</w:t>
      </w:r>
      <w:r w:rsidR="00A244CE">
        <w:rPr>
          <w:rFonts w:ascii="Arial" w:hAnsi="Arial" w:cs="Arial"/>
          <w:bCs/>
          <w:sz w:val="24"/>
          <w:szCs w:val="24"/>
        </w:rPr>
        <w:t xml:space="preserve"> the above mentioned housing projects is R21 315 million</w:t>
      </w:r>
      <w:r w:rsidR="00EF6141">
        <w:rPr>
          <w:rFonts w:ascii="Arial" w:hAnsi="Arial" w:cs="Arial"/>
          <w:bCs/>
          <w:sz w:val="24"/>
          <w:szCs w:val="24"/>
        </w:rPr>
        <w:t xml:space="preserve"> for 2018/19 budget</w:t>
      </w:r>
      <w:r w:rsidR="00A244CE">
        <w:rPr>
          <w:rFonts w:ascii="Arial" w:hAnsi="Arial" w:cs="Arial"/>
          <w:bCs/>
          <w:sz w:val="24"/>
          <w:szCs w:val="24"/>
        </w:rPr>
        <w:t>.</w:t>
      </w:r>
    </w:p>
    <w:p w:rsidR="00EF6141" w:rsidRDefault="00EF6141" w:rsidP="00EF6141">
      <w:pPr>
        <w:pStyle w:val="ListParagraph"/>
        <w:numPr>
          <w:ilvl w:val="0"/>
          <w:numId w:val="20"/>
        </w:numPr>
        <w:jc w:val="both"/>
        <w:rPr>
          <w:rFonts w:ascii="Arial" w:hAnsi="Arial" w:cs="Arial"/>
          <w:bCs/>
          <w:sz w:val="24"/>
          <w:szCs w:val="24"/>
        </w:rPr>
      </w:pPr>
      <w:r>
        <w:rPr>
          <w:rFonts w:ascii="Arial" w:hAnsi="Arial" w:cs="Arial"/>
          <w:bCs/>
          <w:sz w:val="24"/>
          <w:szCs w:val="24"/>
        </w:rPr>
        <w:lastRenderedPageBreak/>
        <w:t>Based on the adjusted provincial gazette we have adjusted down wards provincial library grant adjusted downward with R 556 000. The main reason for decrease in this library grant wa</w:t>
      </w:r>
      <w:r w:rsidR="00C32881">
        <w:rPr>
          <w:rFonts w:ascii="Arial" w:hAnsi="Arial" w:cs="Arial"/>
          <w:bCs/>
          <w:sz w:val="24"/>
          <w:szCs w:val="24"/>
        </w:rPr>
        <w:t>s due to a library that was lost</w:t>
      </w:r>
      <w:r>
        <w:rPr>
          <w:rFonts w:ascii="Arial" w:hAnsi="Arial" w:cs="Arial"/>
          <w:bCs/>
          <w:sz w:val="24"/>
          <w:szCs w:val="24"/>
        </w:rPr>
        <w:t xml:space="preserve"> by the municipality. </w:t>
      </w:r>
    </w:p>
    <w:p w:rsidR="00C01603" w:rsidRDefault="00EF6141" w:rsidP="00EF6141">
      <w:pPr>
        <w:pStyle w:val="ListParagraph"/>
        <w:numPr>
          <w:ilvl w:val="0"/>
          <w:numId w:val="20"/>
        </w:numPr>
        <w:jc w:val="both"/>
        <w:rPr>
          <w:rFonts w:ascii="Arial" w:hAnsi="Arial" w:cs="Arial"/>
          <w:bCs/>
          <w:sz w:val="24"/>
          <w:szCs w:val="24"/>
        </w:rPr>
      </w:pPr>
      <w:r>
        <w:rPr>
          <w:rFonts w:ascii="Arial" w:hAnsi="Arial" w:cs="Arial"/>
          <w:bCs/>
          <w:sz w:val="24"/>
          <w:szCs w:val="24"/>
        </w:rPr>
        <w:t xml:space="preserve">At the beginning of the financial year 2018/19 we received a notification of that we will received </w:t>
      </w:r>
      <w:r w:rsidR="00C01603">
        <w:rPr>
          <w:rFonts w:ascii="Arial" w:hAnsi="Arial" w:cs="Arial"/>
          <w:bCs/>
          <w:sz w:val="24"/>
          <w:szCs w:val="24"/>
        </w:rPr>
        <w:t>S</w:t>
      </w:r>
      <w:r>
        <w:rPr>
          <w:rFonts w:ascii="Arial" w:hAnsi="Arial" w:cs="Arial"/>
          <w:bCs/>
          <w:sz w:val="24"/>
          <w:szCs w:val="24"/>
        </w:rPr>
        <w:t>p</w:t>
      </w:r>
      <w:r w:rsidR="00C01603">
        <w:rPr>
          <w:rFonts w:ascii="Arial" w:hAnsi="Arial" w:cs="Arial"/>
          <w:bCs/>
          <w:sz w:val="24"/>
          <w:szCs w:val="24"/>
        </w:rPr>
        <w:t xml:space="preserve">atial Development Grant of R 1 000 million. But during the adjusted Gazette we received a notification of that we will not receive this fund. </w:t>
      </w:r>
    </w:p>
    <w:p w:rsidR="001905A3" w:rsidRDefault="001905A3" w:rsidP="001905A3">
      <w:pPr>
        <w:pStyle w:val="ListParagraph"/>
        <w:ind w:left="1440"/>
        <w:jc w:val="both"/>
        <w:rPr>
          <w:rFonts w:ascii="Arial" w:hAnsi="Arial" w:cs="Arial"/>
          <w:bCs/>
          <w:sz w:val="24"/>
          <w:szCs w:val="24"/>
        </w:rPr>
      </w:pPr>
    </w:p>
    <w:p w:rsidR="00F540B4" w:rsidRDefault="00F540B4" w:rsidP="00F540B4">
      <w:pPr>
        <w:pStyle w:val="ListParagraph"/>
        <w:numPr>
          <w:ilvl w:val="0"/>
          <w:numId w:val="24"/>
        </w:numPr>
        <w:jc w:val="both"/>
        <w:rPr>
          <w:rFonts w:ascii="Arial" w:hAnsi="Arial" w:cs="Arial"/>
          <w:bCs/>
          <w:sz w:val="24"/>
          <w:szCs w:val="24"/>
        </w:rPr>
      </w:pPr>
      <w:r w:rsidRPr="001905A3">
        <w:rPr>
          <w:rFonts w:ascii="Arial" w:hAnsi="Arial" w:cs="Arial"/>
          <w:b/>
          <w:bCs/>
          <w:sz w:val="24"/>
          <w:szCs w:val="24"/>
        </w:rPr>
        <w:t>Transfers and subsidies</w:t>
      </w:r>
      <w:r>
        <w:rPr>
          <w:rFonts w:ascii="Arial" w:hAnsi="Arial" w:cs="Arial"/>
          <w:bCs/>
          <w:sz w:val="24"/>
          <w:szCs w:val="24"/>
        </w:rPr>
        <w:t xml:space="preserve"> – Capital, has been </w:t>
      </w:r>
      <w:r w:rsidR="00C32881">
        <w:rPr>
          <w:rFonts w:ascii="Arial" w:hAnsi="Arial" w:cs="Arial"/>
          <w:bCs/>
          <w:sz w:val="24"/>
          <w:szCs w:val="24"/>
        </w:rPr>
        <w:t xml:space="preserve">adjusted upward with R 5 </w:t>
      </w:r>
      <w:r w:rsidR="00E23ECB">
        <w:rPr>
          <w:rFonts w:ascii="Arial" w:hAnsi="Arial" w:cs="Arial"/>
          <w:bCs/>
          <w:sz w:val="24"/>
          <w:szCs w:val="24"/>
        </w:rPr>
        <w:t xml:space="preserve">million. This is due to the changes in the provincial </w:t>
      </w:r>
      <w:proofErr w:type="gramStart"/>
      <w:r w:rsidR="00E23ECB">
        <w:rPr>
          <w:rFonts w:ascii="Arial" w:hAnsi="Arial" w:cs="Arial"/>
          <w:bCs/>
          <w:sz w:val="24"/>
          <w:szCs w:val="24"/>
        </w:rPr>
        <w:t>gazette,</w:t>
      </w:r>
      <w:proofErr w:type="gramEnd"/>
      <w:r w:rsidR="00E23ECB">
        <w:rPr>
          <w:rFonts w:ascii="Arial" w:hAnsi="Arial" w:cs="Arial"/>
          <w:bCs/>
          <w:sz w:val="24"/>
          <w:szCs w:val="24"/>
        </w:rPr>
        <w:t xml:space="preserve"> the mu</w:t>
      </w:r>
      <w:r w:rsidR="00C32881">
        <w:rPr>
          <w:rFonts w:ascii="Arial" w:hAnsi="Arial" w:cs="Arial"/>
          <w:bCs/>
          <w:sz w:val="24"/>
          <w:szCs w:val="24"/>
        </w:rPr>
        <w:t xml:space="preserve">nicipality will receive R 2 </w:t>
      </w:r>
      <w:r w:rsidR="00E23ECB">
        <w:rPr>
          <w:rFonts w:ascii="Arial" w:hAnsi="Arial" w:cs="Arial"/>
          <w:bCs/>
          <w:sz w:val="24"/>
          <w:szCs w:val="24"/>
        </w:rPr>
        <w:t>million Small Town Rehabilitation Grant which will be used for GYM park, and Disas</w:t>
      </w:r>
      <w:r w:rsidR="00C32881">
        <w:rPr>
          <w:rFonts w:ascii="Arial" w:hAnsi="Arial" w:cs="Arial"/>
          <w:bCs/>
          <w:sz w:val="24"/>
          <w:szCs w:val="24"/>
        </w:rPr>
        <w:t xml:space="preserve">ter Management Grant of R 3 </w:t>
      </w:r>
      <w:r w:rsidR="00E23ECB">
        <w:rPr>
          <w:rFonts w:ascii="Arial" w:hAnsi="Arial" w:cs="Arial"/>
          <w:bCs/>
          <w:sz w:val="24"/>
          <w:szCs w:val="24"/>
        </w:rPr>
        <w:t xml:space="preserve">million which is expected to be received this financial year. </w:t>
      </w:r>
    </w:p>
    <w:p w:rsidR="001905A3" w:rsidRPr="00F540B4" w:rsidRDefault="001905A3" w:rsidP="001905A3">
      <w:pPr>
        <w:pStyle w:val="ListParagraph"/>
        <w:jc w:val="both"/>
        <w:rPr>
          <w:rFonts w:ascii="Arial" w:hAnsi="Arial" w:cs="Arial"/>
          <w:bCs/>
          <w:sz w:val="24"/>
          <w:szCs w:val="24"/>
        </w:rPr>
      </w:pPr>
    </w:p>
    <w:p w:rsidR="00353D8C" w:rsidRDefault="00353D8C" w:rsidP="00F540B4">
      <w:pPr>
        <w:pStyle w:val="ListParagraph"/>
        <w:numPr>
          <w:ilvl w:val="0"/>
          <w:numId w:val="24"/>
        </w:numPr>
        <w:jc w:val="both"/>
        <w:rPr>
          <w:rFonts w:ascii="Arial" w:hAnsi="Arial" w:cs="Arial"/>
          <w:bCs/>
          <w:sz w:val="24"/>
          <w:szCs w:val="24"/>
        </w:rPr>
      </w:pPr>
      <w:r w:rsidRPr="001905A3">
        <w:rPr>
          <w:rFonts w:ascii="Arial" w:hAnsi="Arial" w:cs="Arial"/>
          <w:b/>
          <w:bCs/>
          <w:sz w:val="24"/>
          <w:szCs w:val="24"/>
        </w:rPr>
        <w:t>Other revenue</w:t>
      </w:r>
      <w:r w:rsidRPr="00F540B4">
        <w:rPr>
          <w:rFonts w:ascii="Arial" w:hAnsi="Arial" w:cs="Arial"/>
          <w:bCs/>
          <w:sz w:val="24"/>
          <w:szCs w:val="24"/>
        </w:rPr>
        <w:t xml:space="preserve"> the adjustment that was done is to increase tender documents income. </w:t>
      </w:r>
    </w:p>
    <w:p w:rsidR="00E23ECB" w:rsidRDefault="00E23ECB" w:rsidP="00E23ECB">
      <w:pPr>
        <w:jc w:val="both"/>
        <w:rPr>
          <w:rFonts w:ascii="Arial" w:hAnsi="Arial" w:cs="Arial"/>
          <w:bCs/>
          <w:sz w:val="24"/>
          <w:szCs w:val="24"/>
        </w:rPr>
      </w:pPr>
    </w:p>
    <w:tbl>
      <w:tblPr>
        <w:tblStyle w:val="TableGrid"/>
        <w:tblW w:w="0" w:type="auto"/>
        <w:tblLook w:val="04A0" w:firstRow="1" w:lastRow="0" w:firstColumn="1" w:lastColumn="0" w:noHBand="0" w:noVBand="1"/>
      </w:tblPr>
      <w:tblGrid>
        <w:gridCol w:w="3634"/>
        <w:gridCol w:w="2570"/>
        <w:gridCol w:w="3038"/>
      </w:tblGrid>
      <w:tr w:rsidR="007F5F4F" w:rsidRPr="0020413F" w:rsidTr="00AA39DD">
        <w:trPr>
          <w:trHeight w:val="438"/>
        </w:trPr>
        <w:tc>
          <w:tcPr>
            <w:tcW w:w="3634" w:type="dxa"/>
          </w:tcPr>
          <w:p w:rsidR="007F5F4F" w:rsidRPr="0020413F" w:rsidRDefault="007F5F4F" w:rsidP="002D752E">
            <w:pPr>
              <w:jc w:val="both"/>
              <w:rPr>
                <w:rFonts w:ascii="Arial" w:hAnsi="Arial" w:cs="Arial"/>
                <w:b/>
                <w:bCs/>
                <w:sz w:val="24"/>
                <w:szCs w:val="24"/>
              </w:rPr>
            </w:pPr>
            <w:r w:rsidRPr="0020413F">
              <w:rPr>
                <w:rFonts w:ascii="Arial" w:hAnsi="Arial" w:cs="Arial"/>
                <w:b/>
                <w:bCs/>
                <w:sz w:val="24"/>
                <w:szCs w:val="24"/>
              </w:rPr>
              <w:t>Description</w:t>
            </w:r>
          </w:p>
        </w:tc>
        <w:tc>
          <w:tcPr>
            <w:tcW w:w="2570" w:type="dxa"/>
          </w:tcPr>
          <w:p w:rsidR="007F5F4F" w:rsidRPr="0020413F" w:rsidRDefault="00AA39DD" w:rsidP="002D752E">
            <w:pPr>
              <w:jc w:val="both"/>
              <w:rPr>
                <w:rFonts w:ascii="Arial" w:hAnsi="Arial" w:cs="Arial"/>
                <w:b/>
                <w:bCs/>
                <w:sz w:val="24"/>
                <w:szCs w:val="24"/>
              </w:rPr>
            </w:pPr>
            <w:r>
              <w:rPr>
                <w:rFonts w:ascii="Arial" w:hAnsi="Arial" w:cs="Arial"/>
                <w:b/>
                <w:bCs/>
                <w:sz w:val="24"/>
                <w:szCs w:val="24"/>
              </w:rPr>
              <w:t xml:space="preserve">Original </w:t>
            </w:r>
            <w:r w:rsidR="007F5F4F">
              <w:rPr>
                <w:rFonts w:ascii="Arial" w:hAnsi="Arial" w:cs="Arial"/>
                <w:b/>
                <w:bCs/>
                <w:sz w:val="24"/>
                <w:szCs w:val="24"/>
              </w:rPr>
              <w:t>Budget 2018-2019</w:t>
            </w:r>
          </w:p>
        </w:tc>
        <w:tc>
          <w:tcPr>
            <w:tcW w:w="3038" w:type="dxa"/>
          </w:tcPr>
          <w:p w:rsidR="007F5F4F" w:rsidRPr="0020413F" w:rsidRDefault="007F5F4F" w:rsidP="002D752E">
            <w:pPr>
              <w:jc w:val="both"/>
              <w:rPr>
                <w:rFonts w:ascii="Arial" w:hAnsi="Arial" w:cs="Arial"/>
                <w:b/>
                <w:bCs/>
                <w:sz w:val="24"/>
                <w:szCs w:val="24"/>
              </w:rPr>
            </w:pPr>
            <w:r>
              <w:rPr>
                <w:rFonts w:ascii="Arial" w:hAnsi="Arial" w:cs="Arial"/>
                <w:b/>
                <w:bCs/>
                <w:sz w:val="24"/>
                <w:szCs w:val="24"/>
              </w:rPr>
              <w:t>Adjustment Budget 2018-2019</w:t>
            </w:r>
          </w:p>
        </w:tc>
      </w:tr>
      <w:tr w:rsidR="007F5F4F" w:rsidRPr="0020413F" w:rsidTr="00AA39DD">
        <w:tc>
          <w:tcPr>
            <w:tcW w:w="3634"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Employee related cost</w:t>
            </w:r>
          </w:p>
        </w:tc>
        <w:tc>
          <w:tcPr>
            <w:tcW w:w="2570" w:type="dxa"/>
          </w:tcPr>
          <w:p w:rsidR="007F5F4F" w:rsidRPr="0020413F" w:rsidRDefault="007F5F4F" w:rsidP="002D752E">
            <w:pPr>
              <w:jc w:val="both"/>
              <w:rPr>
                <w:rFonts w:ascii="Arial" w:hAnsi="Arial" w:cs="Arial"/>
                <w:bCs/>
                <w:sz w:val="24"/>
                <w:szCs w:val="24"/>
              </w:rPr>
            </w:pPr>
            <w:r>
              <w:rPr>
                <w:rFonts w:ascii="Arial" w:hAnsi="Arial" w:cs="Arial"/>
                <w:bCs/>
                <w:sz w:val="24"/>
                <w:szCs w:val="24"/>
              </w:rPr>
              <w:t>R 68 427 000</w:t>
            </w:r>
          </w:p>
        </w:tc>
        <w:tc>
          <w:tcPr>
            <w:tcW w:w="3038" w:type="dxa"/>
          </w:tcPr>
          <w:p w:rsidR="007F5F4F" w:rsidRPr="0020413F" w:rsidRDefault="007F5F4F" w:rsidP="002D752E">
            <w:pPr>
              <w:jc w:val="both"/>
              <w:rPr>
                <w:rFonts w:ascii="Arial" w:hAnsi="Arial" w:cs="Arial"/>
                <w:bCs/>
                <w:sz w:val="24"/>
                <w:szCs w:val="24"/>
              </w:rPr>
            </w:pPr>
            <w:r>
              <w:rPr>
                <w:rFonts w:ascii="Arial" w:hAnsi="Arial" w:cs="Arial"/>
                <w:bCs/>
                <w:sz w:val="24"/>
                <w:szCs w:val="24"/>
              </w:rPr>
              <w:t>R67 856 000</w:t>
            </w:r>
          </w:p>
        </w:tc>
      </w:tr>
      <w:tr w:rsidR="007F5F4F" w:rsidRPr="0020413F" w:rsidTr="00AA39DD">
        <w:tc>
          <w:tcPr>
            <w:tcW w:w="3634"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Remuneration of Councillors</w:t>
            </w:r>
          </w:p>
        </w:tc>
        <w:tc>
          <w:tcPr>
            <w:tcW w:w="2570" w:type="dxa"/>
          </w:tcPr>
          <w:p w:rsidR="007F5F4F" w:rsidRPr="0020413F" w:rsidRDefault="007F5F4F" w:rsidP="002D752E">
            <w:pPr>
              <w:jc w:val="both"/>
              <w:rPr>
                <w:rFonts w:ascii="Arial" w:hAnsi="Arial" w:cs="Arial"/>
                <w:bCs/>
                <w:sz w:val="24"/>
                <w:szCs w:val="24"/>
              </w:rPr>
            </w:pPr>
            <w:r>
              <w:rPr>
                <w:rFonts w:ascii="Arial" w:hAnsi="Arial" w:cs="Arial"/>
                <w:bCs/>
                <w:sz w:val="24"/>
                <w:szCs w:val="24"/>
              </w:rPr>
              <w:t>R  9 862 000</w:t>
            </w:r>
          </w:p>
        </w:tc>
        <w:tc>
          <w:tcPr>
            <w:tcW w:w="3038" w:type="dxa"/>
          </w:tcPr>
          <w:p w:rsidR="007F5F4F" w:rsidRPr="0020413F" w:rsidRDefault="007F5F4F" w:rsidP="002D752E">
            <w:pPr>
              <w:jc w:val="both"/>
              <w:rPr>
                <w:rFonts w:ascii="Arial" w:hAnsi="Arial" w:cs="Arial"/>
                <w:bCs/>
                <w:sz w:val="24"/>
                <w:szCs w:val="24"/>
              </w:rPr>
            </w:pPr>
            <w:r>
              <w:rPr>
                <w:rFonts w:ascii="Arial" w:hAnsi="Arial" w:cs="Arial"/>
                <w:bCs/>
                <w:sz w:val="24"/>
                <w:szCs w:val="24"/>
              </w:rPr>
              <w:t>R  10 359 000</w:t>
            </w:r>
          </w:p>
        </w:tc>
      </w:tr>
      <w:tr w:rsidR="007F5F4F" w:rsidRPr="0020413F" w:rsidTr="00AA39DD">
        <w:tc>
          <w:tcPr>
            <w:tcW w:w="3634"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Debts of Impairment</w:t>
            </w:r>
          </w:p>
        </w:tc>
        <w:tc>
          <w:tcPr>
            <w:tcW w:w="2570"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R</w:t>
            </w:r>
            <w:r>
              <w:rPr>
                <w:rFonts w:ascii="Arial" w:hAnsi="Arial" w:cs="Arial"/>
                <w:bCs/>
                <w:sz w:val="24"/>
                <w:szCs w:val="24"/>
              </w:rPr>
              <w:t xml:space="preserve"> </w:t>
            </w:r>
            <w:r w:rsidRPr="0020413F">
              <w:rPr>
                <w:rFonts w:ascii="Arial" w:hAnsi="Arial" w:cs="Arial"/>
                <w:bCs/>
                <w:sz w:val="24"/>
                <w:szCs w:val="24"/>
              </w:rPr>
              <w:t xml:space="preserve"> </w:t>
            </w:r>
            <w:r>
              <w:rPr>
                <w:rFonts w:ascii="Arial" w:hAnsi="Arial" w:cs="Arial"/>
                <w:bCs/>
                <w:sz w:val="24"/>
                <w:szCs w:val="24"/>
              </w:rPr>
              <w:t>1 578 000</w:t>
            </w:r>
          </w:p>
        </w:tc>
        <w:tc>
          <w:tcPr>
            <w:tcW w:w="3038" w:type="dxa"/>
          </w:tcPr>
          <w:p w:rsidR="007F5F4F" w:rsidRPr="0020413F" w:rsidRDefault="007F5F4F" w:rsidP="002D752E">
            <w:pPr>
              <w:jc w:val="both"/>
              <w:rPr>
                <w:rFonts w:ascii="Arial" w:hAnsi="Arial" w:cs="Arial"/>
                <w:bCs/>
                <w:sz w:val="24"/>
                <w:szCs w:val="24"/>
              </w:rPr>
            </w:pPr>
            <w:r>
              <w:rPr>
                <w:rFonts w:ascii="Arial" w:hAnsi="Arial" w:cs="Arial"/>
                <w:bCs/>
                <w:sz w:val="24"/>
                <w:szCs w:val="24"/>
              </w:rPr>
              <w:t>R 1 578 000</w:t>
            </w:r>
          </w:p>
        </w:tc>
      </w:tr>
      <w:tr w:rsidR="007F5F4F" w:rsidRPr="0020413F" w:rsidTr="00AA39DD">
        <w:tc>
          <w:tcPr>
            <w:tcW w:w="3634"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Depreciation</w:t>
            </w:r>
          </w:p>
        </w:tc>
        <w:tc>
          <w:tcPr>
            <w:tcW w:w="2570" w:type="dxa"/>
          </w:tcPr>
          <w:p w:rsidR="007F5F4F" w:rsidRPr="0020413F" w:rsidRDefault="007F5F4F" w:rsidP="002D752E">
            <w:pPr>
              <w:jc w:val="both"/>
              <w:rPr>
                <w:rFonts w:ascii="Arial" w:hAnsi="Arial" w:cs="Arial"/>
                <w:bCs/>
                <w:sz w:val="24"/>
                <w:szCs w:val="24"/>
              </w:rPr>
            </w:pPr>
            <w:r>
              <w:rPr>
                <w:rFonts w:ascii="Arial" w:hAnsi="Arial" w:cs="Arial"/>
                <w:bCs/>
                <w:sz w:val="24"/>
                <w:szCs w:val="24"/>
              </w:rPr>
              <w:t>R 20 000 000</w:t>
            </w:r>
          </w:p>
        </w:tc>
        <w:tc>
          <w:tcPr>
            <w:tcW w:w="3038" w:type="dxa"/>
          </w:tcPr>
          <w:p w:rsidR="007F5F4F" w:rsidRPr="0020413F" w:rsidRDefault="007F5F4F" w:rsidP="002D752E">
            <w:pPr>
              <w:jc w:val="both"/>
              <w:rPr>
                <w:rFonts w:ascii="Arial" w:hAnsi="Arial" w:cs="Arial"/>
                <w:bCs/>
                <w:sz w:val="24"/>
                <w:szCs w:val="24"/>
              </w:rPr>
            </w:pPr>
            <w:r>
              <w:rPr>
                <w:rFonts w:ascii="Arial" w:hAnsi="Arial" w:cs="Arial"/>
                <w:bCs/>
                <w:sz w:val="24"/>
                <w:szCs w:val="24"/>
              </w:rPr>
              <w:t>R 20 000 000</w:t>
            </w:r>
          </w:p>
        </w:tc>
      </w:tr>
      <w:tr w:rsidR="007F5F4F" w:rsidRPr="0020413F" w:rsidTr="00AA39DD">
        <w:tc>
          <w:tcPr>
            <w:tcW w:w="3634" w:type="dxa"/>
          </w:tcPr>
          <w:p w:rsidR="007F5F4F" w:rsidRPr="0020413F" w:rsidRDefault="007F5F4F" w:rsidP="002D752E">
            <w:pPr>
              <w:jc w:val="both"/>
              <w:rPr>
                <w:rFonts w:ascii="Arial" w:hAnsi="Arial" w:cs="Arial"/>
                <w:bCs/>
                <w:sz w:val="24"/>
                <w:szCs w:val="24"/>
              </w:rPr>
            </w:pPr>
            <w:r>
              <w:rPr>
                <w:rFonts w:ascii="Arial" w:hAnsi="Arial" w:cs="Arial"/>
                <w:bCs/>
                <w:sz w:val="24"/>
                <w:szCs w:val="24"/>
              </w:rPr>
              <w:t>Other Materials</w:t>
            </w:r>
          </w:p>
        </w:tc>
        <w:tc>
          <w:tcPr>
            <w:tcW w:w="2570"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 xml:space="preserve">R </w:t>
            </w:r>
            <w:r>
              <w:rPr>
                <w:rFonts w:ascii="Arial" w:hAnsi="Arial" w:cs="Arial"/>
                <w:bCs/>
                <w:sz w:val="24"/>
                <w:szCs w:val="24"/>
              </w:rPr>
              <w:t xml:space="preserve"> 756 000</w:t>
            </w:r>
          </w:p>
        </w:tc>
        <w:tc>
          <w:tcPr>
            <w:tcW w:w="3038" w:type="dxa"/>
          </w:tcPr>
          <w:p w:rsidR="007F5F4F" w:rsidRPr="0020413F" w:rsidRDefault="007F5F4F" w:rsidP="002D752E">
            <w:pPr>
              <w:jc w:val="both"/>
              <w:rPr>
                <w:rFonts w:ascii="Arial" w:hAnsi="Arial" w:cs="Arial"/>
                <w:bCs/>
                <w:sz w:val="24"/>
                <w:szCs w:val="24"/>
              </w:rPr>
            </w:pPr>
            <w:r>
              <w:rPr>
                <w:rFonts w:ascii="Arial" w:hAnsi="Arial" w:cs="Arial"/>
                <w:bCs/>
                <w:sz w:val="24"/>
                <w:szCs w:val="24"/>
              </w:rPr>
              <w:t>R  775 000</w:t>
            </w:r>
          </w:p>
        </w:tc>
      </w:tr>
      <w:tr w:rsidR="007F5F4F" w:rsidRPr="0020413F" w:rsidTr="00AA39DD">
        <w:tc>
          <w:tcPr>
            <w:tcW w:w="3634"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Contracted Services</w:t>
            </w:r>
          </w:p>
        </w:tc>
        <w:tc>
          <w:tcPr>
            <w:tcW w:w="2570" w:type="dxa"/>
          </w:tcPr>
          <w:p w:rsidR="007F5F4F" w:rsidRPr="0020413F" w:rsidRDefault="007F5F4F" w:rsidP="002D752E">
            <w:pPr>
              <w:jc w:val="both"/>
              <w:rPr>
                <w:rFonts w:ascii="Arial" w:hAnsi="Arial" w:cs="Arial"/>
                <w:bCs/>
                <w:sz w:val="24"/>
                <w:szCs w:val="24"/>
              </w:rPr>
            </w:pPr>
            <w:r>
              <w:rPr>
                <w:rFonts w:ascii="Arial" w:hAnsi="Arial" w:cs="Arial"/>
                <w:bCs/>
                <w:sz w:val="24"/>
                <w:szCs w:val="24"/>
              </w:rPr>
              <w:t>R 21 048 000</w:t>
            </w:r>
          </w:p>
        </w:tc>
        <w:tc>
          <w:tcPr>
            <w:tcW w:w="3038" w:type="dxa"/>
          </w:tcPr>
          <w:p w:rsidR="007F5F4F" w:rsidRPr="0020413F" w:rsidRDefault="007F5F4F" w:rsidP="002D752E">
            <w:pPr>
              <w:jc w:val="both"/>
              <w:rPr>
                <w:rFonts w:ascii="Arial" w:hAnsi="Arial" w:cs="Arial"/>
                <w:bCs/>
                <w:sz w:val="24"/>
                <w:szCs w:val="24"/>
              </w:rPr>
            </w:pPr>
            <w:r>
              <w:rPr>
                <w:rFonts w:ascii="Arial" w:hAnsi="Arial" w:cs="Arial"/>
                <w:bCs/>
                <w:sz w:val="24"/>
                <w:szCs w:val="24"/>
              </w:rPr>
              <w:t>R 21 017 000</w:t>
            </w:r>
          </w:p>
        </w:tc>
      </w:tr>
      <w:tr w:rsidR="007F5F4F" w:rsidRPr="0020413F" w:rsidTr="00AA39DD">
        <w:tc>
          <w:tcPr>
            <w:tcW w:w="3634" w:type="dxa"/>
          </w:tcPr>
          <w:p w:rsidR="007F5F4F" w:rsidRPr="0020413F" w:rsidRDefault="00A652BC" w:rsidP="002D752E">
            <w:pPr>
              <w:jc w:val="both"/>
              <w:rPr>
                <w:rFonts w:ascii="Arial" w:hAnsi="Arial" w:cs="Arial"/>
                <w:bCs/>
                <w:sz w:val="24"/>
                <w:szCs w:val="24"/>
              </w:rPr>
            </w:pPr>
            <w:r>
              <w:rPr>
                <w:rFonts w:ascii="Arial" w:hAnsi="Arial" w:cs="Arial"/>
                <w:bCs/>
                <w:sz w:val="24"/>
                <w:szCs w:val="24"/>
              </w:rPr>
              <w:t xml:space="preserve">Transfers and Subsidies </w:t>
            </w:r>
          </w:p>
        </w:tc>
        <w:tc>
          <w:tcPr>
            <w:tcW w:w="2570" w:type="dxa"/>
          </w:tcPr>
          <w:p w:rsidR="007F5F4F" w:rsidRDefault="00A652BC" w:rsidP="002D752E">
            <w:pPr>
              <w:jc w:val="both"/>
              <w:rPr>
                <w:rFonts w:ascii="Arial" w:hAnsi="Arial" w:cs="Arial"/>
                <w:bCs/>
                <w:sz w:val="24"/>
                <w:szCs w:val="24"/>
              </w:rPr>
            </w:pPr>
            <w:r>
              <w:rPr>
                <w:rFonts w:ascii="Arial" w:hAnsi="Arial" w:cs="Arial"/>
                <w:bCs/>
                <w:sz w:val="24"/>
                <w:szCs w:val="24"/>
              </w:rPr>
              <w:t>R 20 152 000</w:t>
            </w:r>
          </w:p>
        </w:tc>
        <w:tc>
          <w:tcPr>
            <w:tcW w:w="3038" w:type="dxa"/>
          </w:tcPr>
          <w:p w:rsidR="007F5F4F" w:rsidRDefault="00A652BC" w:rsidP="002D752E">
            <w:pPr>
              <w:jc w:val="both"/>
              <w:rPr>
                <w:rFonts w:ascii="Arial" w:hAnsi="Arial" w:cs="Arial"/>
                <w:bCs/>
                <w:sz w:val="24"/>
                <w:szCs w:val="24"/>
              </w:rPr>
            </w:pPr>
            <w:r>
              <w:rPr>
                <w:rFonts w:ascii="Arial" w:hAnsi="Arial" w:cs="Arial"/>
                <w:bCs/>
                <w:sz w:val="24"/>
                <w:szCs w:val="24"/>
              </w:rPr>
              <w:t>R 37 046 000</w:t>
            </w:r>
          </w:p>
        </w:tc>
      </w:tr>
      <w:tr w:rsidR="007F5F4F" w:rsidRPr="0020413F" w:rsidTr="00AA39DD">
        <w:trPr>
          <w:trHeight w:val="143"/>
        </w:trPr>
        <w:tc>
          <w:tcPr>
            <w:tcW w:w="3634" w:type="dxa"/>
          </w:tcPr>
          <w:p w:rsidR="007F5F4F" w:rsidRPr="0020413F" w:rsidRDefault="007F5F4F" w:rsidP="002D752E">
            <w:pPr>
              <w:jc w:val="both"/>
              <w:rPr>
                <w:rFonts w:ascii="Arial" w:hAnsi="Arial" w:cs="Arial"/>
                <w:bCs/>
                <w:sz w:val="24"/>
                <w:szCs w:val="24"/>
              </w:rPr>
            </w:pPr>
            <w:r w:rsidRPr="0020413F">
              <w:rPr>
                <w:rFonts w:ascii="Arial" w:hAnsi="Arial" w:cs="Arial"/>
                <w:bCs/>
                <w:sz w:val="24"/>
                <w:szCs w:val="24"/>
              </w:rPr>
              <w:t>Other Expenditure</w:t>
            </w:r>
          </w:p>
        </w:tc>
        <w:tc>
          <w:tcPr>
            <w:tcW w:w="2570" w:type="dxa"/>
          </w:tcPr>
          <w:p w:rsidR="007F5F4F" w:rsidRPr="0020413F" w:rsidRDefault="007F5F4F" w:rsidP="002D752E">
            <w:pPr>
              <w:jc w:val="both"/>
              <w:rPr>
                <w:rFonts w:ascii="Arial" w:hAnsi="Arial" w:cs="Arial"/>
                <w:bCs/>
                <w:sz w:val="24"/>
                <w:szCs w:val="24"/>
              </w:rPr>
            </w:pPr>
            <w:r>
              <w:rPr>
                <w:rFonts w:ascii="Arial" w:hAnsi="Arial" w:cs="Arial"/>
                <w:bCs/>
                <w:sz w:val="24"/>
                <w:szCs w:val="24"/>
              </w:rPr>
              <w:t xml:space="preserve">R </w:t>
            </w:r>
            <w:r w:rsidR="00A652BC">
              <w:rPr>
                <w:rFonts w:ascii="Arial" w:hAnsi="Arial" w:cs="Arial"/>
                <w:bCs/>
                <w:sz w:val="24"/>
                <w:szCs w:val="24"/>
              </w:rPr>
              <w:t>24 150 000</w:t>
            </w:r>
          </w:p>
        </w:tc>
        <w:tc>
          <w:tcPr>
            <w:tcW w:w="3038" w:type="dxa"/>
          </w:tcPr>
          <w:p w:rsidR="007F5F4F" w:rsidRPr="0020413F" w:rsidRDefault="00A652BC" w:rsidP="002D752E">
            <w:pPr>
              <w:jc w:val="both"/>
              <w:rPr>
                <w:rFonts w:ascii="Arial" w:hAnsi="Arial" w:cs="Arial"/>
                <w:bCs/>
                <w:sz w:val="24"/>
                <w:szCs w:val="24"/>
              </w:rPr>
            </w:pPr>
            <w:r>
              <w:rPr>
                <w:rFonts w:ascii="Arial" w:hAnsi="Arial" w:cs="Arial"/>
                <w:bCs/>
                <w:sz w:val="24"/>
                <w:szCs w:val="24"/>
              </w:rPr>
              <w:t>R 24 535 000</w:t>
            </w:r>
          </w:p>
        </w:tc>
      </w:tr>
    </w:tbl>
    <w:p w:rsidR="00E23ECB" w:rsidRDefault="00E23ECB" w:rsidP="00E23ECB">
      <w:pPr>
        <w:jc w:val="both"/>
        <w:rPr>
          <w:rFonts w:ascii="Arial" w:hAnsi="Arial" w:cs="Arial"/>
          <w:bCs/>
          <w:sz w:val="24"/>
          <w:szCs w:val="24"/>
        </w:rPr>
      </w:pPr>
    </w:p>
    <w:p w:rsidR="00E23ECB" w:rsidRDefault="00E23ECB" w:rsidP="00E23ECB">
      <w:pPr>
        <w:jc w:val="both"/>
        <w:rPr>
          <w:rFonts w:ascii="Arial" w:hAnsi="Arial" w:cs="Arial"/>
          <w:b/>
          <w:bCs/>
          <w:sz w:val="24"/>
          <w:szCs w:val="24"/>
        </w:rPr>
      </w:pPr>
      <w:r w:rsidRPr="00E23ECB">
        <w:rPr>
          <w:rFonts w:ascii="Arial" w:hAnsi="Arial" w:cs="Arial"/>
          <w:b/>
          <w:bCs/>
          <w:sz w:val="24"/>
          <w:szCs w:val="24"/>
        </w:rPr>
        <w:t xml:space="preserve">Expenditure </w:t>
      </w:r>
    </w:p>
    <w:p w:rsidR="00E23ECB" w:rsidRDefault="00E23ECB" w:rsidP="00E23ECB">
      <w:pPr>
        <w:pStyle w:val="ListParagraph"/>
        <w:numPr>
          <w:ilvl w:val="0"/>
          <w:numId w:val="25"/>
        </w:numPr>
        <w:jc w:val="both"/>
        <w:rPr>
          <w:rFonts w:ascii="Arial" w:hAnsi="Arial" w:cs="Arial"/>
          <w:bCs/>
          <w:sz w:val="24"/>
          <w:szCs w:val="24"/>
        </w:rPr>
      </w:pPr>
      <w:r w:rsidRPr="00AA39DD">
        <w:rPr>
          <w:rFonts w:ascii="Arial" w:hAnsi="Arial" w:cs="Arial"/>
          <w:b/>
          <w:bCs/>
          <w:sz w:val="24"/>
          <w:szCs w:val="24"/>
        </w:rPr>
        <w:t>Employee Related Cost</w:t>
      </w:r>
      <w:r>
        <w:rPr>
          <w:rFonts w:ascii="Arial" w:hAnsi="Arial" w:cs="Arial"/>
          <w:bCs/>
          <w:sz w:val="24"/>
          <w:szCs w:val="24"/>
        </w:rPr>
        <w:t xml:space="preserve"> has been adjusted down wards with R570 000, this is due to that accommodation </w:t>
      </w:r>
      <w:r w:rsidR="00C32881">
        <w:rPr>
          <w:rFonts w:ascii="Arial" w:hAnsi="Arial" w:cs="Arial"/>
          <w:bCs/>
          <w:sz w:val="24"/>
          <w:szCs w:val="24"/>
        </w:rPr>
        <w:t xml:space="preserve">vote </w:t>
      </w:r>
      <w:r>
        <w:rPr>
          <w:rFonts w:ascii="Arial" w:hAnsi="Arial" w:cs="Arial"/>
          <w:bCs/>
          <w:sz w:val="24"/>
          <w:szCs w:val="24"/>
        </w:rPr>
        <w:t xml:space="preserve">for some of the departments </w:t>
      </w:r>
      <w:r w:rsidR="00C32881">
        <w:rPr>
          <w:rFonts w:ascii="Arial" w:hAnsi="Arial" w:cs="Arial"/>
          <w:bCs/>
          <w:sz w:val="24"/>
          <w:szCs w:val="24"/>
        </w:rPr>
        <w:t xml:space="preserve">which </w:t>
      </w:r>
      <w:r>
        <w:rPr>
          <w:rFonts w:ascii="Arial" w:hAnsi="Arial" w:cs="Arial"/>
          <w:bCs/>
          <w:sz w:val="24"/>
          <w:szCs w:val="24"/>
        </w:rPr>
        <w:t>was classified as accommodation for employee related cost. We have corrected this by creating new line items under general expenses to move this amount from employee related cost.</w:t>
      </w:r>
    </w:p>
    <w:p w:rsidR="00AA39DD" w:rsidRDefault="00AA39DD" w:rsidP="00AA39DD">
      <w:pPr>
        <w:pStyle w:val="ListParagraph"/>
        <w:jc w:val="both"/>
        <w:rPr>
          <w:rFonts w:ascii="Arial" w:hAnsi="Arial" w:cs="Arial"/>
          <w:bCs/>
          <w:sz w:val="24"/>
          <w:szCs w:val="24"/>
        </w:rPr>
      </w:pPr>
    </w:p>
    <w:p w:rsidR="00C54162" w:rsidRDefault="00E23ECB" w:rsidP="00E23ECB">
      <w:pPr>
        <w:pStyle w:val="ListParagraph"/>
        <w:numPr>
          <w:ilvl w:val="0"/>
          <w:numId w:val="25"/>
        </w:numPr>
        <w:jc w:val="both"/>
        <w:rPr>
          <w:rFonts w:ascii="Arial" w:hAnsi="Arial" w:cs="Arial"/>
          <w:bCs/>
          <w:sz w:val="24"/>
          <w:szCs w:val="24"/>
        </w:rPr>
      </w:pPr>
      <w:r w:rsidRPr="00AA39DD">
        <w:rPr>
          <w:rFonts w:ascii="Arial" w:hAnsi="Arial" w:cs="Arial"/>
          <w:b/>
          <w:bCs/>
          <w:sz w:val="24"/>
          <w:szCs w:val="24"/>
        </w:rPr>
        <w:t>The Remuneration for Councillors</w:t>
      </w:r>
      <w:r>
        <w:rPr>
          <w:rFonts w:ascii="Arial" w:hAnsi="Arial" w:cs="Arial"/>
          <w:bCs/>
          <w:sz w:val="24"/>
          <w:szCs w:val="24"/>
        </w:rPr>
        <w:t xml:space="preserve"> budget has increased with R</w:t>
      </w:r>
      <w:r w:rsidR="00352757">
        <w:rPr>
          <w:rFonts w:ascii="Arial" w:hAnsi="Arial" w:cs="Arial"/>
          <w:bCs/>
          <w:sz w:val="24"/>
          <w:szCs w:val="24"/>
        </w:rPr>
        <w:t xml:space="preserve"> 496 000.00, this is due to</w:t>
      </w:r>
      <w:r>
        <w:rPr>
          <w:rFonts w:ascii="Arial" w:hAnsi="Arial" w:cs="Arial"/>
          <w:bCs/>
          <w:sz w:val="24"/>
          <w:szCs w:val="24"/>
        </w:rPr>
        <w:t xml:space="preserve"> upper limits for remunerating </w:t>
      </w:r>
      <w:r w:rsidR="00C54162">
        <w:rPr>
          <w:rFonts w:ascii="Arial" w:hAnsi="Arial" w:cs="Arial"/>
          <w:bCs/>
          <w:sz w:val="24"/>
          <w:szCs w:val="24"/>
        </w:rPr>
        <w:t xml:space="preserve">the councillors and back pays which must be </w:t>
      </w:r>
      <w:r w:rsidR="00C32881">
        <w:rPr>
          <w:rFonts w:ascii="Arial" w:hAnsi="Arial" w:cs="Arial"/>
          <w:bCs/>
          <w:sz w:val="24"/>
          <w:szCs w:val="24"/>
        </w:rPr>
        <w:t>compensated</w:t>
      </w:r>
      <w:r w:rsidR="00C54162">
        <w:rPr>
          <w:rFonts w:ascii="Arial" w:hAnsi="Arial" w:cs="Arial"/>
          <w:bCs/>
          <w:sz w:val="24"/>
          <w:szCs w:val="24"/>
        </w:rPr>
        <w:t xml:space="preserve"> to councillors.</w:t>
      </w:r>
    </w:p>
    <w:p w:rsidR="00AA39DD" w:rsidRPr="00AA39DD" w:rsidRDefault="00AA39DD" w:rsidP="00AA39DD">
      <w:pPr>
        <w:pStyle w:val="ListParagraph"/>
        <w:rPr>
          <w:rFonts w:ascii="Arial" w:hAnsi="Arial" w:cs="Arial"/>
          <w:bCs/>
          <w:sz w:val="24"/>
          <w:szCs w:val="24"/>
        </w:rPr>
      </w:pPr>
    </w:p>
    <w:p w:rsidR="00AA39DD" w:rsidRDefault="00AA39DD" w:rsidP="00AA39DD">
      <w:pPr>
        <w:pStyle w:val="ListParagraph"/>
        <w:jc w:val="both"/>
        <w:rPr>
          <w:rFonts w:ascii="Arial" w:hAnsi="Arial" w:cs="Arial"/>
          <w:bCs/>
          <w:sz w:val="24"/>
          <w:szCs w:val="24"/>
        </w:rPr>
      </w:pPr>
    </w:p>
    <w:p w:rsidR="00BC622F" w:rsidRDefault="00E9407C" w:rsidP="00E23ECB">
      <w:pPr>
        <w:pStyle w:val="ListParagraph"/>
        <w:numPr>
          <w:ilvl w:val="0"/>
          <w:numId w:val="25"/>
        </w:numPr>
        <w:jc w:val="both"/>
        <w:rPr>
          <w:rFonts w:ascii="Arial" w:hAnsi="Arial" w:cs="Arial"/>
          <w:bCs/>
          <w:sz w:val="24"/>
          <w:szCs w:val="24"/>
        </w:rPr>
      </w:pPr>
      <w:r w:rsidRPr="00AA39DD">
        <w:rPr>
          <w:rFonts w:ascii="Arial" w:hAnsi="Arial" w:cs="Arial"/>
          <w:b/>
          <w:bCs/>
          <w:sz w:val="24"/>
          <w:szCs w:val="24"/>
        </w:rPr>
        <w:lastRenderedPageBreak/>
        <w:t>Transfers and Subsidies</w:t>
      </w:r>
      <w:r>
        <w:rPr>
          <w:rFonts w:ascii="Arial" w:hAnsi="Arial" w:cs="Arial"/>
          <w:bCs/>
          <w:sz w:val="24"/>
          <w:szCs w:val="24"/>
        </w:rPr>
        <w:t xml:space="preserve"> this expenditure has </w:t>
      </w:r>
      <w:r w:rsidR="00BC622F">
        <w:rPr>
          <w:rFonts w:ascii="Arial" w:hAnsi="Arial" w:cs="Arial"/>
          <w:bCs/>
          <w:sz w:val="24"/>
          <w:szCs w:val="24"/>
        </w:rPr>
        <w:t>increased due</w:t>
      </w:r>
      <w:r w:rsidR="00640CBB">
        <w:rPr>
          <w:rFonts w:ascii="Arial" w:hAnsi="Arial" w:cs="Arial"/>
          <w:bCs/>
          <w:sz w:val="24"/>
          <w:szCs w:val="24"/>
        </w:rPr>
        <w:t xml:space="preserve"> to </w:t>
      </w:r>
      <w:r w:rsidR="00BC622F">
        <w:rPr>
          <w:rFonts w:ascii="Arial" w:hAnsi="Arial" w:cs="Arial"/>
          <w:bCs/>
          <w:sz w:val="24"/>
          <w:szCs w:val="24"/>
        </w:rPr>
        <w:t>new housing projects that have been added to the budget.</w:t>
      </w:r>
    </w:p>
    <w:p w:rsidR="00AA39DD" w:rsidRDefault="00AA39DD" w:rsidP="00AA39DD">
      <w:pPr>
        <w:pStyle w:val="ListParagraph"/>
        <w:jc w:val="both"/>
        <w:rPr>
          <w:rFonts w:ascii="Arial" w:hAnsi="Arial" w:cs="Arial"/>
          <w:bCs/>
          <w:sz w:val="24"/>
          <w:szCs w:val="24"/>
        </w:rPr>
      </w:pPr>
    </w:p>
    <w:p w:rsidR="00F104FE" w:rsidRDefault="00BC622F" w:rsidP="00F104FE">
      <w:pPr>
        <w:pStyle w:val="ListParagraph"/>
        <w:numPr>
          <w:ilvl w:val="0"/>
          <w:numId w:val="25"/>
        </w:numPr>
        <w:jc w:val="both"/>
        <w:rPr>
          <w:rFonts w:ascii="Arial" w:hAnsi="Arial" w:cs="Arial"/>
          <w:bCs/>
          <w:sz w:val="24"/>
          <w:szCs w:val="24"/>
        </w:rPr>
      </w:pPr>
      <w:r>
        <w:rPr>
          <w:rFonts w:ascii="Arial" w:hAnsi="Arial" w:cs="Arial"/>
          <w:bCs/>
          <w:sz w:val="24"/>
          <w:szCs w:val="24"/>
        </w:rPr>
        <w:t xml:space="preserve"> </w:t>
      </w:r>
      <w:r w:rsidRPr="00AA39DD">
        <w:rPr>
          <w:rFonts w:ascii="Arial" w:hAnsi="Arial" w:cs="Arial"/>
          <w:b/>
          <w:bCs/>
          <w:sz w:val="24"/>
          <w:szCs w:val="24"/>
        </w:rPr>
        <w:t>Other Expenditure</w:t>
      </w:r>
      <w:r>
        <w:rPr>
          <w:rFonts w:ascii="Arial" w:hAnsi="Arial" w:cs="Arial"/>
          <w:bCs/>
          <w:sz w:val="24"/>
          <w:szCs w:val="24"/>
        </w:rPr>
        <w:t xml:space="preserve"> has increased with R 385 000.00 this is due to that municipality has moved </w:t>
      </w:r>
      <w:r w:rsidR="004B5D48">
        <w:rPr>
          <w:rFonts w:ascii="Arial" w:hAnsi="Arial" w:cs="Arial"/>
          <w:bCs/>
          <w:sz w:val="24"/>
          <w:szCs w:val="24"/>
        </w:rPr>
        <w:t xml:space="preserve">some of the Accommodation line items which was incorrectly classified under employee related cost. </w:t>
      </w:r>
    </w:p>
    <w:p w:rsidR="009C1292" w:rsidRPr="009C1292" w:rsidRDefault="009C1292" w:rsidP="009C1292">
      <w:pPr>
        <w:pStyle w:val="ListParagraph"/>
        <w:rPr>
          <w:rFonts w:ascii="Arial" w:hAnsi="Arial" w:cs="Arial"/>
          <w:bCs/>
          <w:sz w:val="24"/>
          <w:szCs w:val="24"/>
        </w:rPr>
      </w:pPr>
    </w:p>
    <w:p w:rsidR="009C1292" w:rsidRPr="00AA39DD" w:rsidRDefault="009C1292" w:rsidP="009C1292">
      <w:pPr>
        <w:pStyle w:val="ListParagraph"/>
        <w:jc w:val="both"/>
        <w:rPr>
          <w:rFonts w:ascii="Arial" w:hAnsi="Arial" w:cs="Arial"/>
          <w:bCs/>
          <w:sz w:val="24"/>
          <w:szCs w:val="24"/>
        </w:rPr>
      </w:pPr>
    </w:p>
    <w:p w:rsidR="00F104FE" w:rsidRPr="00F104FE" w:rsidRDefault="00F104FE" w:rsidP="00F104FE">
      <w:pPr>
        <w:jc w:val="both"/>
        <w:rPr>
          <w:rFonts w:ascii="Arial" w:hAnsi="Arial" w:cs="Arial"/>
          <w:b/>
          <w:bCs/>
          <w:sz w:val="24"/>
          <w:szCs w:val="24"/>
        </w:rPr>
      </w:pPr>
      <w:r w:rsidRPr="00F104FE">
        <w:rPr>
          <w:rFonts w:ascii="Arial" w:hAnsi="Arial" w:cs="Arial"/>
          <w:b/>
          <w:bCs/>
          <w:sz w:val="24"/>
          <w:szCs w:val="24"/>
        </w:rPr>
        <w:t>CAPITAL EXPENDITURE</w:t>
      </w:r>
    </w:p>
    <w:p w:rsidR="009A02C5" w:rsidRDefault="00F104FE" w:rsidP="00623449">
      <w:pPr>
        <w:jc w:val="both"/>
        <w:rPr>
          <w:rFonts w:ascii="Arial" w:hAnsi="Arial" w:cs="Arial"/>
          <w:bCs/>
          <w:sz w:val="24"/>
          <w:szCs w:val="24"/>
        </w:rPr>
      </w:pPr>
      <w:r w:rsidRPr="00F104FE">
        <w:rPr>
          <w:noProof/>
          <w:lang w:eastAsia="en-ZA"/>
        </w:rPr>
        <w:drawing>
          <wp:inline distT="0" distB="0" distL="0" distR="0" wp14:anchorId="668B6928" wp14:editId="0D4E2323">
            <wp:extent cx="5720316" cy="6443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455664"/>
                    </a:xfrm>
                    <a:prstGeom prst="rect">
                      <a:avLst/>
                    </a:prstGeom>
                    <a:noFill/>
                    <a:ln>
                      <a:noFill/>
                    </a:ln>
                  </pic:spPr>
                </pic:pic>
              </a:graphicData>
            </a:graphic>
          </wp:inline>
        </w:drawing>
      </w:r>
    </w:p>
    <w:p w:rsidR="001905A3" w:rsidRDefault="001905A3" w:rsidP="00623449">
      <w:pPr>
        <w:jc w:val="both"/>
        <w:rPr>
          <w:rFonts w:ascii="Arial" w:hAnsi="Arial" w:cs="Arial"/>
          <w:b/>
          <w:bCs/>
          <w:sz w:val="24"/>
          <w:szCs w:val="24"/>
        </w:rPr>
      </w:pPr>
    </w:p>
    <w:p w:rsidR="00E23ECB" w:rsidRDefault="00F104FE" w:rsidP="00623449">
      <w:pPr>
        <w:jc w:val="both"/>
        <w:rPr>
          <w:rFonts w:ascii="Arial" w:hAnsi="Arial" w:cs="Arial"/>
          <w:b/>
          <w:bCs/>
          <w:sz w:val="24"/>
          <w:szCs w:val="24"/>
        </w:rPr>
      </w:pPr>
      <w:r>
        <w:rPr>
          <w:rFonts w:ascii="Arial" w:hAnsi="Arial" w:cs="Arial"/>
          <w:b/>
          <w:bCs/>
          <w:sz w:val="24"/>
          <w:szCs w:val="24"/>
        </w:rPr>
        <w:t>Capital Expenditure by F</w:t>
      </w:r>
      <w:r w:rsidRPr="00F104FE">
        <w:rPr>
          <w:rFonts w:ascii="Arial" w:hAnsi="Arial" w:cs="Arial"/>
          <w:b/>
          <w:bCs/>
          <w:sz w:val="24"/>
          <w:szCs w:val="24"/>
        </w:rPr>
        <w:t xml:space="preserve">unctions </w:t>
      </w:r>
    </w:p>
    <w:p w:rsidR="00F104FE" w:rsidRDefault="00F104FE" w:rsidP="00623449">
      <w:pPr>
        <w:jc w:val="both"/>
        <w:rPr>
          <w:rFonts w:ascii="Arial" w:hAnsi="Arial" w:cs="Arial"/>
          <w:bCs/>
          <w:sz w:val="24"/>
          <w:szCs w:val="24"/>
        </w:rPr>
      </w:pPr>
    </w:p>
    <w:p w:rsidR="00F104FE" w:rsidRDefault="00F104FE" w:rsidP="00F104FE">
      <w:pPr>
        <w:pStyle w:val="ListParagraph"/>
        <w:numPr>
          <w:ilvl w:val="0"/>
          <w:numId w:val="26"/>
        </w:numPr>
        <w:jc w:val="both"/>
        <w:rPr>
          <w:rFonts w:ascii="Arial" w:hAnsi="Arial" w:cs="Arial"/>
          <w:bCs/>
          <w:sz w:val="24"/>
          <w:szCs w:val="24"/>
        </w:rPr>
      </w:pPr>
      <w:r>
        <w:rPr>
          <w:rFonts w:ascii="Arial" w:hAnsi="Arial" w:cs="Arial"/>
          <w:bCs/>
          <w:sz w:val="24"/>
          <w:szCs w:val="24"/>
        </w:rPr>
        <w:t xml:space="preserve">No change has been done on </w:t>
      </w:r>
      <w:r w:rsidRPr="001905A3">
        <w:rPr>
          <w:rFonts w:ascii="Arial" w:hAnsi="Arial" w:cs="Arial"/>
          <w:b/>
          <w:bCs/>
          <w:sz w:val="24"/>
          <w:szCs w:val="24"/>
        </w:rPr>
        <w:t>Executive and Council</w:t>
      </w:r>
      <w:r>
        <w:rPr>
          <w:rFonts w:ascii="Arial" w:hAnsi="Arial" w:cs="Arial"/>
          <w:bCs/>
          <w:sz w:val="24"/>
          <w:szCs w:val="24"/>
        </w:rPr>
        <w:t xml:space="preserve"> capital budget.</w:t>
      </w:r>
    </w:p>
    <w:p w:rsidR="00AA39DD" w:rsidRDefault="00AA39DD" w:rsidP="00AA39DD">
      <w:pPr>
        <w:pStyle w:val="ListParagraph"/>
        <w:jc w:val="both"/>
        <w:rPr>
          <w:rFonts w:ascii="Arial" w:hAnsi="Arial" w:cs="Arial"/>
          <w:bCs/>
          <w:sz w:val="24"/>
          <w:szCs w:val="24"/>
        </w:rPr>
      </w:pPr>
    </w:p>
    <w:p w:rsidR="00F104FE" w:rsidRDefault="00F104FE" w:rsidP="00F104FE">
      <w:pPr>
        <w:pStyle w:val="ListParagraph"/>
        <w:numPr>
          <w:ilvl w:val="0"/>
          <w:numId w:val="26"/>
        </w:numPr>
        <w:jc w:val="both"/>
        <w:rPr>
          <w:rFonts w:ascii="Arial" w:hAnsi="Arial" w:cs="Arial"/>
          <w:bCs/>
          <w:sz w:val="24"/>
          <w:szCs w:val="24"/>
        </w:rPr>
      </w:pPr>
      <w:r>
        <w:rPr>
          <w:rFonts w:ascii="Arial" w:hAnsi="Arial" w:cs="Arial"/>
          <w:bCs/>
          <w:sz w:val="24"/>
          <w:szCs w:val="24"/>
        </w:rPr>
        <w:t xml:space="preserve">Under </w:t>
      </w:r>
      <w:r w:rsidRPr="00AA39DD">
        <w:rPr>
          <w:rFonts w:ascii="Arial" w:hAnsi="Arial" w:cs="Arial"/>
          <w:b/>
          <w:bCs/>
          <w:sz w:val="24"/>
          <w:szCs w:val="24"/>
        </w:rPr>
        <w:t>finance and administration</w:t>
      </w:r>
      <w:r>
        <w:rPr>
          <w:rFonts w:ascii="Arial" w:hAnsi="Arial" w:cs="Arial"/>
          <w:bCs/>
          <w:sz w:val="24"/>
          <w:szCs w:val="24"/>
        </w:rPr>
        <w:t xml:space="preserve"> a major adjustment was done, whi</w:t>
      </w:r>
      <w:r w:rsidR="00C32881">
        <w:rPr>
          <w:rFonts w:ascii="Arial" w:hAnsi="Arial" w:cs="Arial"/>
          <w:bCs/>
          <w:sz w:val="24"/>
          <w:szCs w:val="24"/>
        </w:rPr>
        <w:t xml:space="preserve">ch was removing R 3 800 000 </w:t>
      </w:r>
      <w:r>
        <w:rPr>
          <w:rFonts w:ascii="Arial" w:hAnsi="Arial" w:cs="Arial"/>
          <w:bCs/>
          <w:sz w:val="24"/>
          <w:szCs w:val="24"/>
        </w:rPr>
        <w:t>of upgrading financial system. This will be budgeted for during 2019/2010 budget. Also some of the items which were budgeted under capital items were moved t</w:t>
      </w:r>
      <w:r w:rsidR="00C32881">
        <w:rPr>
          <w:rFonts w:ascii="Arial" w:hAnsi="Arial" w:cs="Arial"/>
          <w:bCs/>
          <w:sz w:val="24"/>
          <w:szCs w:val="24"/>
        </w:rPr>
        <w:t>o operational budget due to their nature.</w:t>
      </w:r>
    </w:p>
    <w:p w:rsidR="00AA39DD" w:rsidRPr="00AA39DD" w:rsidRDefault="00AA39DD" w:rsidP="00AA39DD">
      <w:pPr>
        <w:pStyle w:val="ListParagraph"/>
        <w:rPr>
          <w:rFonts w:ascii="Arial" w:hAnsi="Arial" w:cs="Arial"/>
          <w:bCs/>
          <w:sz w:val="24"/>
          <w:szCs w:val="24"/>
        </w:rPr>
      </w:pPr>
    </w:p>
    <w:p w:rsidR="00AA39DD" w:rsidRDefault="00AA39DD" w:rsidP="00AA39DD">
      <w:pPr>
        <w:pStyle w:val="ListParagraph"/>
        <w:jc w:val="both"/>
        <w:rPr>
          <w:rFonts w:ascii="Arial" w:hAnsi="Arial" w:cs="Arial"/>
          <w:bCs/>
          <w:sz w:val="24"/>
          <w:szCs w:val="24"/>
        </w:rPr>
      </w:pPr>
    </w:p>
    <w:p w:rsidR="00F104FE" w:rsidRDefault="00F104FE" w:rsidP="00F104FE">
      <w:pPr>
        <w:pStyle w:val="ListParagraph"/>
        <w:numPr>
          <w:ilvl w:val="0"/>
          <w:numId w:val="26"/>
        </w:numPr>
        <w:jc w:val="both"/>
        <w:rPr>
          <w:rFonts w:ascii="Arial" w:hAnsi="Arial" w:cs="Arial"/>
          <w:bCs/>
          <w:sz w:val="24"/>
          <w:szCs w:val="24"/>
        </w:rPr>
      </w:pPr>
      <w:r w:rsidRPr="00AA39DD">
        <w:rPr>
          <w:rFonts w:ascii="Arial" w:hAnsi="Arial" w:cs="Arial"/>
          <w:b/>
          <w:bCs/>
          <w:sz w:val="24"/>
          <w:szCs w:val="24"/>
        </w:rPr>
        <w:t>Community and social services</w:t>
      </w:r>
      <w:r>
        <w:rPr>
          <w:rFonts w:ascii="Arial" w:hAnsi="Arial" w:cs="Arial"/>
          <w:bCs/>
          <w:sz w:val="24"/>
          <w:szCs w:val="24"/>
        </w:rPr>
        <w:t xml:space="preserve"> has been reduced with R 1 673 million, which is made up of Nkweletsheni hall adjusted downwards with R 1 298 million, Mazabeko hall has been adjusted downwards with R 690 000, Jeffrey Zungu adjusted downwards with R 352 000 and Shiyabanye hall with a budget of R620 000 was budgeted under operational budget which is repairs and maintenance, This budget has been moved from operational budget to capital budget. </w:t>
      </w:r>
    </w:p>
    <w:p w:rsidR="00AA39DD" w:rsidRDefault="00AA39DD" w:rsidP="00AA39DD">
      <w:pPr>
        <w:pStyle w:val="ListParagraph"/>
        <w:jc w:val="both"/>
        <w:rPr>
          <w:rFonts w:ascii="Arial" w:hAnsi="Arial" w:cs="Arial"/>
          <w:b/>
          <w:bCs/>
          <w:sz w:val="24"/>
          <w:szCs w:val="24"/>
        </w:rPr>
      </w:pPr>
    </w:p>
    <w:p w:rsidR="00AA39DD" w:rsidRDefault="00AA39DD" w:rsidP="00AA39DD">
      <w:pPr>
        <w:pStyle w:val="ListParagraph"/>
        <w:jc w:val="both"/>
        <w:rPr>
          <w:rFonts w:ascii="Arial" w:hAnsi="Arial" w:cs="Arial"/>
          <w:bCs/>
          <w:sz w:val="24"/>
          <w:szCs w:val="24"/>
        </w:rPr>
      </w:pPr>
    </w:p>
    <w:p w:rsidR="00F104FE" w:rsidRDefault="00F104FE" w:rsidP="00F104FE">
      <w:pPr>
        <w:pStyle w:val="ListParagraph"/>
        <w:numPr>
          <w:ilvl w:val="0"/>
          <w:numId w:val="26"/>
        </w:numPr>
        <w:jc w:val="both"/>
        <w:rPr>
          <w:rFonts w:ascii="Arial" w:hAnsi="Arial" w:cs="Arial"/>
          <w:bCs/>
          <w:sz w:val="24"/>
          <w:szCs w:val="24"/>
        </w:rPr>
      </w:pPr>
      <w:r w:rsidRPr="00AA39DD">
        <w:rPr>
          <w:rFonts w:ascii="Arial" w:hAnsi="Arial" w:cs="Arial"/>
          <w:b/>
          <w:bCs/>
          <w:sz w:val="24"/>
          <w:szCs w:val="24"/>
        </w:rPr>
        <w:t>Sport and Recreation</w:t>
      </w:r>
      <w:r>
        <w:rPr>
          <w:rFonts w:ascii="Arial" w:hAnsi="Arial" w:cs="Arial"/>
          <w:bCs/>
          <w:sz w:val="24"/>
          <w:szCs w:val="24"/>
        </w:rPr>
        <w:t xml:space="preserve"> has</w:t>
      </w:r>
      <w:r w:rsidR="00C32881">
        <w:rPr>
          <w:rFonts w:ascii="Arial" w:hAnsi="Arial" w:cs="Arial"/>
          <w:bCs/>
          <w:sz w:val="24"/>
          <w:szCs w:val="24"/>
        </w:rPr>
        <w:t xml:space="preserve"> been adjusted upwards with R 2</w:t>
      </w:r>
      <w:r>
        <w:rPr>
          <w:rFonts w:ascii="Arial" w:hAnsi="Arial" w:cs="Arial"/>
          <w:bCs/>
          <w:sz w:val="24"/>
          <w:szCs w:val="24"/>
        </w:rPr>
        <w:t xml:space="preserve"> million which is a GYM </w:t>
      </w:r>
      <w:r w:rsidR="00D42869">
        <w:rPr>
          <w:rFonts w:ascii="Arial" w:hAnsi="Arial" w:cs="Arial"/>
          <w:bCs/>
          <w:sz w:val="24"/>
          <w:szCs w:val="24"/>
        </w:rPr>
        <w:t>Park</w:t>
      </w:r>
      <w:r>
        <w:rPr>
          <w:rFonts w:ascii="Arial" w:hAnsi="Arial" w:cs="Arial"/>
          <w:bCs/>
          <w:sz w:val="24"/>
          <w:szCs w:val="24"/>
        </w:rPr>
        <w:t xml:space="preserve"> expected to be built within this financial year. This expenditure is funded by Small Town Rehabilitation Grant.</w:t>
      </w:r>
    </w:p>
    <w:p w:rsidR="00AA39DD" w:rsidRDefault="00AA39DD" w:rsidP="00AA39DD">
      <w:pPr>
        <w:pStyle w:val="ListParagraph"/>
        <w:jc w:val="both"/>
        <w:rPr>
          <w:rFonts w:ascii="Arial" w:hAnsi="Arial" w:cs="Arial"/>
          <w:b/>
          <w:bCs/>
          <w:sz w:val="24"/>
          <w:szCs w:val="24"/>
        </w:rPr>
      </w:pPr>
    </w:p>
    <w:p w:rsidR="00AA39DD" w:rsidRDefault="00AA39DD" w:rsidP="00AA39DD">
      <w:pPr>
        <w:pStyle w:val="ListParagraph"/>
        <w:jc w:val="both"/>
        <w:rPr>
          <w:rFonts w:ascii="Arial" w:hAnsi="Arial" w:cs="Arial"/>
          <w:bCs/>
          <w:sz w:val="24"/>
          <w:szCs w:val="24"/>
        </w:rPr>
      </w:pPr>
    </w:p>
    <w:p w:rsidR="00F104FE" w:rsidRDefault="00F104FE" w:rsidP="00F104FE">
      <w:pPr>
        <w:pStyle w:val="ListParagraph"/>
        <w:numPr>
          <w:ilvl w:val="0"/>
          <w:numId w:val="26"/>
        </w:numPr>
        <w:jc w:val="both"/>
        <w:rPr>
          <w:rFonts w:ascii="Arial" w:hAnsi="Arial" w:cs="Arial"/>
          <w:bCs/>
          <w:sz w:val="24"/>
          <w:szCs w:val="24"/>
        </w:rPr>
      </w:pPr>
      <w:r w:rsidRPr="00AA39DD">
        <w:rPr>
          <w:rFonts w:ascii="Arial" w:hAnsi="Arial" w:cs="Arial"/>
          <w:b/>
          <w:bCs/>
          <w:sz w:val="24"/>
          <w:szCs w:val="24"/>
        </w:rPr>
        <w:t>Public Safe</w:t>
      </w:r>
      <w:r w:rsidR="001E65F0" w:rsidRPr="00AA39DD">
        <w:rPr>
          <w:rFonts w:ascii="Arial" w:hAnsi="Arial" w:cs="Arial"/>
          <w:b/>
          <w:bCs/>
          <w:sz w:val="24"/>
          <w:szCs w:val="24"/>
        </w:rPr>
        <w:t>ty</w:t>
      </w:r>
      <w:r w:rsidR="00C32881">
        <w:rPr>
          <w:rFonts w:ascii="Arial" w:hAnsi="Arial" w:cs="Arial"/>
          <w:bCs/>
          <w:sz w:val="24"/>
          <w:szCs w:val="24"/>
        </w:rPr>
        <w:t xml:space="preserve"> budget has increase with R 3 </w:t>
      </w:r>
      <w:bookmarkStart w:id="0" w:name="_GoBack"/>
      <w:bookmarkEnd w:id="0"/>
      <w:r>
        <w:rPr>
          <w:rFonts w:ascii="Arial" w:hAnsi="Arial" w:cs="Arial"/>
          <w:bCs/>
          <w:sz w:val="24"/>
          <w:szCs w:val="24"/>
        </w:rPr>
        <w:t xml:space="preserve">million this budget will be used to build fire station of the municipality. This expenditure will be funded with </w:t>
      </w:r>
      <w:r w:rsidR="001E65F0">
        <w:rPr>
          <w:rFonts w:ascii="Arial" w:hAnsi="Arial" w:cs="Arial"/>
          <w:bCs/>
          <w:sz w:val="24"/>
          <w:szCs w:val="24"/>
        </w:rPr>
        <w:t xml:space="preserve">Disaster Management Grant. </w:t>
      </w:r>
    </w:p>
    <w:p w:rsidR="00AA39DD" w:rsidRDefault="00AA39DD" w:rsidP="00F104FE">
      <w:pPr>
        <w:pStyle w:val="ListParagraph"/>
        <w:numPr>
          <w:ilvl w:val="0"/>
          <w:numId w:val="26"/>
        </w:numPr>
        <w:jc w:val="both"/>
        <w:rPr>
          <w:rFonts w:ascii="Arial" w:hAnsi="Arial" w:cs="Arial"/>
          <w:bCs/>
          <w:sz w:val="24"/>
          <w:szCs w:val="24"/>
        </w:rPr>
      </w:pPr>
    </w:p>
    <w:p w:rsidR="001E65F0" w:rsidRDefault="001E65F0" w:rsidP="00F104FE">
      <w:pPr>
        <w:pStyle w:val="ListParagraph"/>
        <w:numPr>
          <w:ilvl w:val="0"/>
          <w:numId w:val="26"/>
        </w:numPr>
        <w:jc w:val="both"/>
        <w:rPr>
          <w:rFonts w:ascii="Arial" w:hAnsi="Arial" w:cs="Arial"/>
          <w:bCs/>
          <w:sz w:val="24"/>
          <w:szCs w:val="24"/>
        </w:rPr>
      </w:pPr>
      <w:r w:rsidRPr="00AA39DD">
        <w:rPr>
          <w:rFonts w:ascii="Arial" w:hAnsi="Arial" w:cs="Arial"/>
          <w:b/>
          <w:bCs/>
          <w:sz w:val="24"/>
          <w:szCs w:val="24"/>
        </w:rPr>
        <w:t xml:space="preserve">Planning and Development </w:t>
      </w:r>
      <w:r>
        <w:rPr>
          <w:rFonts w:ascii="Arial" w:hAnsi="Arial" w:cs="Arial"/>
          <w:bCs/>
          <w:sz w:val="24"/>
          <w:szCs w:val="24"/>
        </w:rPr>
        <w:t xml:space="preserve">this category budget has been reduced with          </w:t>
      </w:r>
      <w:r w:rsidR="00352757">
        <w:rPr>
          <w:rFonts w:ascii="Arial" w:hAnsi="Arial" w:cs="Arial"/>
          <w:bCs/>
          <w:sz w:val="24"/>
          <w:szCs w:val="24"/>
        </w:rPr>
        <w:t>R 11,</w:t>
      </w:r>
      <w:r>
        <w:rPr>
          <w:rFonts w:ascii="Arial" w:hAnsi="Arial" w:cs="Arial"/>
          <w:bCs/>
          <w:sz w:val="24"/>
          <w:szCs w:val="24"/>
        </w:rPr>
        <w:t>176 million, this is due to decrease in budget for Revamping</w:t>
      </w:r>
      <w:r w:rsidR="00352757">
        <w:rPr>
          <w:rFonts w:ascii="Arial" w:hAnsi="Arial" w:cs="Arial"/>
          <w:bCs/>
          <w:sz w:val="24"/>
          <w:szCs w:val="24"/>
        </w:rPr>
        <w:t xml:space="preserve"> municipal building with R 8,773</w:t>
      </w:r>
      <w:r>
        <w:rPr>
          <w:rFonts w:ascii="Arial" w:hAnsi="Arial" w:cs="Arial"/>
          <w:bCs/>
          <w:sz w:val="24"/>
          <w:szCs w:val="24"/>
        </w:rPr>
        <w:t xml:space="preserve"> mi</w:t>
      </w:r>
      <w:r w:rsidR="00352757">
        <w:rPr>
          <w:rFonts w:ascii="Arial" w:hAnsi="Arial" w:cs="Arial"/>
          <w:bCs/>
          <w:sz w:val="24"/>
          <w:szCs w:val="24"/>
        </w:rPr>
        <w:t>llion and Municipal Lift with 2,</w:t>
      </w:r>
      <w:r>
        <w:rPr>
          <w:rFonts w:ascii="Arial" w:hAnsi="Arial" w:cs="Arial"/>
          <w:bCs/>
          <w:sz w:val="24"/>
          <w:szCs w:val="24"/>
        </w:rPr>
        <w:t xml:space="preserve">400 million. This expenditure has been reduced due to that </w:t>
      </w:r>
      <w:r w:rsidR="00812913">
        <w:rPr>
          <w:rFonts w:ascii="Arial" w:hAnsi="Arial" w:cs="Arial"/>
          <w:bCs/>
          <w:sz w:val="24"/>
          <w:szCs w:val="24"/>
        </w:rPr>
        <w:t xml:space="preserve">there was a delay in revamping municipal building due to some reasons, this project will continue in the next financial year. </w:t>
      </w:r>
    </w:p>
    <w:p w:rsidR="00AA39DD" w:rsidRDefault="00AA39DD" w:rsidP="00AA39DD">
      <w:pPr>
        <w:pStyle w:val="ListParagraph"/>
        <w:jc w:val="both"/>
        <w:rPr>
          <w:rFonts w:ascii="Arial" w:hAnsi="Arial" w:cs="Arial"/>
          <w:bCs/>
          <w:sz w:val="24"/>
          <w:szCs w:val="24"/>
        </w:rPr>
      </w:pPr>
    </w:p>
    <w:p w:rsidR="00B12612" w:rsidRPr="00F104FE" w:rsidRDefault="00B12612" w:rsidP="00F104FE">
      <w:pPr>
        <w:pStyle w:val="ListParagraph"/>
        <w:numPr>
          <w:ilvl w:val="0"/>
          <w:numId w:val="26"/>
        </w:numPr>
        <w:jc w:val="both"/>
        <w:rPr>
          <w:rFonts w:ascii="Arial" w:hAnsi="Arial" w:cs="Arial"/>
          <w:bCs/>
          <w:sz w:val="24"/>
          <w:szCs w:val="24"/>
        </w:rPr>
      </w:pPr>
      <w:r w:rsidRPr="00AA39DD">
        <w:rPr>
          <w:rFonts w:ascii="Arial" w:hAnsi="Arial" w:cs="Arial"/>
          <w:b/>
          <w:bCs/>
          <w:sz w:val="24"/>
          <w:szCs w:val="24"/>
        </w:rPr>
        <w:t>Road Transport</w:t>
      </w:r>
      <w:r>
        <w:rPr>
          <w:rFonts w:ascii="Arial" w:hAnsi="Arial" w:cs="Arial"/>
          <w:bCs/>
          <w:sz w:val="24"/>
          <w:szCs w:val="24"/>
        </w:rPr>
        <w:t xml:space="preserve"> budget has increased </w:t>
      </w:r>
      <w:r w:rsidR="00476854">
        <w:rPr>
          <w:rFonts w:ascii="Arial" w:hAnsi="Arial" w:cs="Arial"/>
          <w:bCs/>
          <w:sz w:val="24"/>
          <w:szCs w:val="24"/>
        </w:rPr>
        <w:t>with R</w:t>
      </w:r>
      <w:r w:rsidR="00352757">
        <w:rPr>
          <w:rFonts w:ascii="Arial" w:hAnsi="Arial" w:cs="Arial"/>
          <w:bCs/>
          <w:sz w:val="24"/>
          <w:szCs w:val="24"/>
        </w:rPr>
        <w:t xml:space="preserve"> 5,</w:t>
      </w:r>
      <w:r>
        <w:rPr>
          <w:rFonts w:ascii="Arial" w:hAnsi="Arial" w:cs="Arial"/>
          <w:bCs/>
          <w:sz w:val="24"/>
          <w:szCs w:val="24"/>
        </w:rPr>
        <w:t>509 million, this is due to increase in lower v</w:t>
      </w:r>
      <w:r w:rsidR="00352757">
        <w:rPr>
          <w:rFonts w:ascii="Arial" w:hAnsi="Arial" w:cs="Arial"/>
          <w:bCs/>
          <w:sz w:val="24"/>
          <w:szCs w:val="24"/>
        </w:rPr>
        <w:t>alley view road budget with R 3,</w:t>
      </w:r>
      <w:r>
        <w:rPr>
          <w:rFonts w:ascii="Arial" w:hAnsi="Arial" w:cs="Arial"/>
          <w:bCs/>
          <w:sz w:val="24"/>
          <w:szCs w:val="24"/>
        </w:rPr>
        <w:t xml:space="preserve">023 million and Fairview </w:t>
      </w:r>
      <w:r w:rsidR="00352757">
        <w:rPr>
          <w:rFonts w:ascii="Arial" w:hAnsi="Arial" w:cs="Arial"/>
          <w:bCs/>
          <w:sz w:val="24"/>
          <w:szCs w:val="24"/>
        </w:rPr>
        <w:t>road with R 3,</w:t>
      </w:r>
      <w:r>
        <w:rPr>
          <w:rFonts w:ascii="Arial" w:hAnsi="Arial" w:cs="Arial"/>
          <w:bCs/>
          <w:sz w:val="24"/>
          <w:szCs w:val="24"/>
        </w:rPr>
        <w:t>476 million</w:t>
      </w:r>
      <w:r w:rsidR="00476854">
        <w:rPr>
          <w:rFonts w:ascii="Arial" w:hAnsi="Arial" w:cs="Arial"/>
          <w:bCs/>
          <w:sz w:val="24"/>
          <w:szCs w:val="24"/>
        </w:rPr>
        <w:t xml:space="preserve"> and other road line item budget has de</w:t>
      </w:r>
      <w:r>
        <w:rPr>
          <w:rFonts w:ascii="Arial" w:hAnsi="Arial" w:cs="Arial"/>
          <w:bCs/>
          <w:sz w:val="24"/>
          <w:szCs w:val="24"/>
        </w:rPr>
        <w:t xml:space="preserve">crease. </w:t>
      </w:r>
    </w:p>
    <w:p w:rsidR="00E23ECB" w:rsidRDefault="00E23ECB" w:rsidP="00623449">
      <w:pPr>
        <w:jc w:val="both"/>
        <w:rPr>
          <w:rFonts w:ascii="Arial" w:hAnsi="Arial" w:cs="Arial"/>
          <w:bCs/>
          <w:sz w:val="24"/>
          <w:szCs w:val="24"/>
        </w:rPr>
      </w:pPr>
    </w:p>
    <w:p w:rsidR="009A02C5" w:rsidRDefault="009A02C5" w:rsidP="00CA3ACC">
      <w:pPr>
        <w:jc w:val="both"/>
        <w:rPr>
          <w:rFonts w:ascii="Arial" w:hAnsi="Arial" w:cs="Arial"/>
          <w:b/>
          <w:bCs/>
          <w:sz w:val="24"/>
          <w:szCs w:val="24"/>
        </w:rPr>
      </w:pPr>
    </w:p>
    <w:p w:rsidR="009A02C5" w:rsidRDefault="009A02C5" w:rsidP="00CA3ACC">
      <w:pPr>
        <w:jc w:val="both"/>
        <w:rPr>
          <w:rFonts w:ascii="Arial" w:hAnsi="Arial" w:cs="Arial"/>
          <w:b/>
          <w:bCs/>
          <w:sz w:val="24"/>
          <w:szCs w:val="24"/>
        </w:rPr>
      </w:pPr>
    </w:p>
    <w:p w:rsidR="002C32A0" w:rsidRPr="0020413F" w:rsidRDefault="002C32A0" w:rsidP="00CA3ACC">
      <w:pPr>
        <w:jc w:val="both"/>
        <w:rPr>
          <w:rFonts w:ascii="Arial" w:hAnsi="Arial" w:cs="Arial"/>
          <w:b/>
          <w:bCs/>
          <w:sz w:val="24"/>
          <w:szCs w:val="24"/>
        </w:rPr>
      </w:pPr>
      <w:r>
        <w:rPr>
          <w:rFonts w:ascii="Arial" w:hAnsi="Arial" w:cs="Arial"/>
          <w:b/>
          <w:bCs/>
          <w:sz w:val="24"/>
          <w:szCs w:val="24"/>
        </w:rPr>
        <w:t xml:space="preserve">Income and Expenditure Summary </w:t>
      </w:r>
    </w:p>
    <w:tbl>
      <w:tblPr>
        <w:tblStyle w:val="TableGrid"/>
        <w:tblW w:w="0" w:type="auto"/>
        <w:tblInd w:w="108" w:type="dxa"/>
        <w:tblLook w:val="04A0" w:firstRow="1" w:lastRow="0" w:firstColumn="1" w:lastColumn="0" w:noHBand="0" w:noVBand="1"/>
      </w:tblPr>
      <w:tblGrid>
        <w:gridCol w:w="3365"/>
        <w:gridCol w:w="2677"/>
        <w:gridCol w:w="3093"/>
      </w:tblGrid>
      <w:tr w:rsidR="00F61368" w:rsidRPr="0020413F" w:rsidTr="00CA3ACC">
        <w:tc>
          <w:tcPr>
            <w:tcW w:w="4103" w:type="dxa"/>
          </w:tcPr>
          <w:p w:rsidR="00F61368" w:rsidRPr="0020413F" w:rsidRDefault="00F61368" w:rsidP="00EC09B8">
            <w:pPr>
              <w:pStyle w:val="ListParagraph"/>
              <w:ind w:left="0"/>
              <w:jc w:val="both"/>
              <w:rPr>
                <w:rFonts w:ascii="Arial" w:hAnsi="Arial" w:cs="Arial"/>
                <w:sz w:val="24"/>
                <w:szCs w:val="24"/>
              </w:rPr>
            </w:pPr>
          </w:p>
        </w:tc>
        <w:tc>
          <w:tcPr>
            <w:tcW w:w="3291" w:type="dxa"/>
          </w:tcPr>
          <w:p w:rsidR="00F61368" w:rsidRPr="0020413F" w:rsidRDefault="000B6B8D" w:rsidP="00EC09B8">
            <w:pPr>
              <w:pStyle w:val="ListParagraph"/>
              <w:ind w:left="0"/>
              <w:jc w:val="both"/>
              <w:rPr>
                <w:rFonts w:ascii="Arial" w:hAnsi="Arial" w:cs="Arial"/>
                <w:b/>
                <w:sz w:val="24"/>
                <w:szCs w:val="24"/>
              </w:rPr>
            </w:pPr>
            <w:r>
              <w:rPr>
                <w:rFonts w:ascii="Arial" w:hAnsi="Arial" w:cs="Arial"/>
                <w:b/>
                <w:sz w:val="24"/>
                <w:szCs w:val="24"/>
              </w:rPr>
              <w:t>Original Budget 2017-2018</w:t>
            </w:r>
          </w:p>
        </w:tc>
        <w:tc>
          <w:tcPr>
            <w:tcW w:w="3709" w:type="dxa"/>
          </w:tcPr>
          <w:p w:rsidR="00F61368" w:rsidRPr="0020413F" w:rsidRDefault="000B6B8D" w:rsidP="00EC09B8">
            <w:pPr>
              <w:pStyle w:val="ListParagraph"/>
              <w:ind w:left="0"/>
              <w:jc w:val="both"/>
              <w:rPr>
                <w:rFonts w:ascii="Arial" w:hAnsi="Arial" w:cs="Arial"/>
                <w:b/>
                <w:sz w:val="24"/>
                <w:szCs w:val="24"/>
              </w:rPr>
            </w:pPr>
            <w:r>
              <w:rPr>
                <w:rFonts w:ascii="Arial" w:hAnsi="Arial" w:cs="Arial"/>
                <w:b/>
                <w:sz w:val="24"/>
                <w:szCs w:val="24"/>
              </w:rPr>
              <w:t>Adjustment Budget 2017-2018</w:t>
            </w:r>
          </w:p>
        </w:tc>
      </w:tr>
      <w:tr w:rsidR="00F61368" w:rsidRPr="0020413F" w:rsidTr="00CA3ACC">
        <w:tc>
          <w:tcPr>
            <w:tcW w:w="4103" w:type="dxa"/>
          </w:tcPr>
          <w:p w:rsidR="00F61368" w:rsidRPr="0020413F" w:rsidRDefault="000B6B8D" w:rsidP="00EC09B8">
            <w:pPr>
              <w:pStyle w:val="ListParagraph"/>
              <w:ind w:left="0"/>
              <w:jc w:val="both"/>
              <w:rPr>
                <w:rFonts w:ascii="Arial" w:hAnsi="Arial" w:cs="Arial"/>
                <w:sz w:val="24"/>
                <w:szCs w:val="24"/>
              </w:rPr>
            </w:pPr>
            <w:r>
              <w:rPr>
                <w:rFonts w:ascii="Arial" w:hAnsi="Arial" w:cs="Arial"/>
                <w:sz w:val="24"/>
                <w:szCs w:val="24"/>
              </w:rPr>
              <w:t xml:space="preserve">Operating </w:t>
            </w:r>
            <w:r w:rsidR="00F61368" w:rsidRPr="0020413F">
              <w:rPr>
                <w:rFonts w:ascii="Arial" w:hAnsi="Arial" w:cs="Arial"/>
                <w:sz w:val="24"/>
                <w:szCs w:val="24"/>
              </w:rPr>
              <w:t>Revenue Including Capital Grant</w:t>
            </w:r>
          </w:p>
        </w:tc>
        <w:tc>
          <w:tcPr>
            <w:tcW w:w="3291" w:type="dxa"/>
          </w:tcPr>
          <w:p w:rsidR="00F61368" w:rsidRPr="00B033C5" w:rsidRDefault="00DD5845" w:rsidP="00EC09B8">
            <w:pPr>
              <w:pStyle w:val="ListParagraph"/>
              <w:ind w:left="0"/>
              <w:jc w:val="both"/>
              <w:rPr>
                <w:rFonts w:ascii="Arial" w:hAnsi="Arial" w:cs="Arial"/>
                <w:sz w:val="24"/>
                <w:szCs w:val="24"/>
              </w:rPr>
            </w:pPr>
            <w:r>
              <w:rPr>
                <w:rFonts w:ascii="Arial" w:hAnsi="Arial" w:cs="Arial"/>
                <w:sz w:val="24"/>
                <w:szCs w:val="24"/>
              </w:rPr>
              <w:t>R 203 912 000</w:t>
            </w:r>
          </w:p>
        </w:tc>
        <w:tc>
          <w:tcPr>
            <w:tcW w:w="3709" w:type="dxa"/>
          </w:tcPr>
          <w:p w:rsidR="00F61368" w:rsidRPr="00B033C5" w:rsidRDefault="00DD5845" w:rsidP="00EC09B8">
            <w:pPr>
              <w:pStyle w:val="ListParagraph"/>
              <w:ind w:left="0"/>
              <w:jc w:val="both"/>
              <w:rPr>
                <w:rFonts w:ascii="Arial" w:hAnsi="Arial" w:cs="Arial"/>
                <w:sz w:val="24"/>
                <w:szCs w:val="24"/>
              </w:rPr>
            </w:pPr>
            <w:r>
              <w:rPr>
                <w:rFonts w:ascii="Arial" w:hAnsi="Arial" w:cs="Arial"/>
                <w:sz w:val="24"/>
                <w:szCs w:val="24"/>
              </w:rPr>
              <w:t>R 221 463 000</w:t>
            </w:r>
          </w:p>
        </w:tc>
      </w:tr>
      <w:tr w:rsidR="00F61368" w:rsidRPr="0020413F" w:rsidTr="00CA3ACC">
        <w:tc>
          <w:tcPr>
            <w:tcW w:w="4103" w:type="dxa"/>
          </w:tcPr>
          <w:p w:rsidR="00F61368" w:rsidRPr="0020413F" w:rsidRDefault="00F61368" w:rsidP="00EC09B8">
            <w:pPr>
              <w:pStyle w:val="ListParagraph"/>
              <w:ind w:left="0"/>
              <w:jc w:val="both"/>
              <w:rPr>
                <w:rFonts w:ascii="Arial" w:hAnsi="Arial" w:cs="Arial"/>
                <w:sz w:val="24"/>
                <w:szCs w:val="24"/>
              </w:rPr>
            </w:pPr>
            <w:r w:rsidRPr="0020413F">
              <w:rPr>
                <w:rFonts w:ascii="Arial" w:hAnsi="Arial" w:cs="Arial"/>
                <w:sz w:val="24"/>
                <w:szCs w:val="24"/>
              </w:rPr>
              <w:t>Total Operating Expenditure</w:t>
            </w:r>
          </w:p>
        </w:tc>
        <w:tc>
          <w:tcPr>
            <w:tcW w:w="3291" w:type="dxa"/>
          </w:tcPr>
          <w:p w:rsidR="00F61368" w:rsidRPr="00B033C5" w:rsidRDefault="00DD5845" w:rsidP="00EC09B8">
            <w:pPr>
              <w:pStyle w:val="ListParagraph"/>
              <w:ind w:left="0"/>
              <w:jc w:val="both"/>
              <w:rPr>
                <w:rFonts w:ascii="Arial" w:hAnsi="Arial" w:cs="Arial"/>
                <w:sz w:val="24"/>
                <w:szCs w:val="24"/>
              </w:rPr>
            </w:pPr>
            <w:r>
              <w:rPr>
                <w:rFonts w:ascii="Arial" w:hAnsi="Arial" w:cs="Arial"/>
                <w:sz w:val="24"/>
                <w:szCs w:val="24"/>
              </w:rPr>
              <w:t>R 165 948 000</w:t>
            </w:r>
          </w:p>
        </w:tc>
        <w:tc>
          <w:tcPr>
            <w:tcW w:w="3709" w:type="dxa"/>
          </w:tcPr>
          <w:p w:rsidR="00F61368" w:rsidRPr="00B033C5" w:rsidRDefault="00DD5845" w:rsidP="00EC09B8">
            <w:pPr>
              <w:pStyle w:val="ListParagraph"/>
              <w:ind w:left="0"/>
              <w:jc w:val="both"/>
              <w:rPr>
                <w:rFonts w:ascii="Arial" w:hAnsi="Arial" w:cs="Arial"/>
                <w:sz w:val="24"/>
                <w:szCs w:val="24"/>
              </w:rPr>
            </w:pPr>
            <w:r>
              <w:rPr>
                <w:rFonts w:ascii="Arial" w:hAnsi="Arial" w:cs="Arial"/>
                <w:sz w:val="24"/>
                <w:szCs w:val="24"/>
              </w:rPr>
              <w:t>R 183 166 000</w:t>
            </w:r>
          </w:p>
        </w:tc>
      </w:tr>
      <w:tr w:rsidR="00F61368" w:rsidRPr="0020413F" w:rsidTr="00CA3ACC">
        <w:tc>
          <w:tcPr>
            <w:tcW w:w="4103" w:type="dxa"/>
          </w:tcPr>
          <w:p w:rsidR="00F61368" w:rsidRPr="0020413F" w:rsidRDefault="00F61368" w:rsidP="00EC09B8">
            <w:pPr>
              <w:pStyle w:val="ListParagraph"/>
              <w:ind w:left="0"/>
              <w:jc w:val="both"/>
              <w:rPr>
                <w:rFonts w:ascii="Arial" w:hAnsi="Arial" w:cs="Arial"/>
                <w:sz w:val="24"/>
                <w:szCs w:val="24"/>
              </w:rPr>
            </w:pPr>
            <w:r w:rsidRPr="0020413F">
              <w:rPr>
                <w:rFonts w:ascii="Arial" w:hAnsi="Arial" w:cs="Arial"/>
                <w:sz w:val="24"/>
                <w:szCs w:val="24"/>
              </w:rPr>
              <w:t>Surplus / (Defi</w:t>
            </w:r>
            <w:r w:rsidR="000B6B8D">
              <w:rPr>
                <w:rFonts w:ascii="Arial" w:hAnsi="Arial" w:cs="Arial"/>
                <w:sz w:val="24"/>
                <w:szCs w:val="24"/>
              </w:rPr>
              <w:t>cit) before capital Expenditure</w:t>
            </w:r>
          </w:p>
        </w:tc>
        <w:tc>
          <w:tcPr>
            <w:tcW w:w="3291" w:type="dxa"/>
          </w:tcPr>
          <w:p w:rsidR="00F61368" w:rsidRPr="00B033C5" w:rsidRDefault="00DD5845" w:rsidP="00EC09B8">
            <w:pPr>
              <w:pStyle w:val="ListParagraph"/>
              <w:ind w:left="0"/>
              <w:jc w:val="both"/>
              <w:rPr>
                <w:rFonts w:ascii="Arial" w:hAnsi="Arial" w:cs="Arial"/>
                <w:sz w:val="24"/>
                <w:szCs w:val="24"/>
              </w:rPr>
            </w:pPr>
            <w:r>
              <w:rPr>
                <w:rFonts w:ascii="Arial" w:hAnsi="Arial" w:cs="Arial"/>
                <w:sz w:val="24"/>
                <w:szCs w:val="24"/>
              </w:rPr>
              <w:t>R  37 964 000</w:t>
            </w:r>
          </w:p>
        </w:tc>
        <w:tc>
          <w:tcPr>
            <w:tcW w:w="3709" w:type="dxa"/>
          </w:tcPr>
          <w:p w:rsidR="00F61368" w:rsidRPr="00B033C5" w:rsidRDefault="00DD5845" w:rsidP="00EC09B8">
            <w:pPr>
              <w:pStyle w:val="ListParagraph"/>
              <w:ind w:left="0"/>
              <w:jc w:val="both"/>
              <w:rPr>
                <w:rFonts w:ascii="Arial" w:hAnsi="Arial" w:cs="Arial"/>
                <w:sz w:val="24"/>
                <w:szCs w:val="24"/>
              </w:rPr>
            </w:pPr>
            <w:r>
              <w:rPr>
                <w:rFonts w:ascii="Arial" w:hAnsi="Arial" w:cs="Arial"/>
                <w:sz w:val="24"/>
                <w:szCs w:val="24"/>
              </w:rPr>
              <w:t>R  38 297 000</w:t>
            </w:r>
          </w:p>
        </w:tc>
      </w:tr>
      <w:tr w:rsidR="00F61368" w:rsidRPr="0020413F" w:rsidTr="00CA3ACC">
        <w:tc>
          <w:tcPr>
            <w:tcW w:w="4103" w:type="dxa"/>
          </w:tcPr>
          <w:p w:rsidR="00F61368" w:rsidRPr="0020413F" w:rsidRDefault="00F61368" w:rsidP="00EC09B8">
            <w:pPr>
              <w:pStyle w:val="ListParagraph"/>
              <w:ind w:left="0"/>
              <w:jc w:val="both"/>
              <w:rPr>
                <w:rFonts w:ascii="Arial" w:hAnsi="Arial" w:cs="Arial"/>
                <w:sz w:val="24"/>
                <w:szCs w:val="24"/>
              </w:rPr>
            </w:pPr>
            <w:r w:rsidRPr="0020413F">
              <w:rPr>
                <w:rFonts w:ascii="Arial" w:hAnsi="Arial" w:cs="Arial"/>
                <w:sz w:val="24"/>
                <w:szCs w:val="24"/>
              </w:rPr>
              <w:t>Total Capital Expenditure</w:t>
            </w:r>
          </w:p>
        </w:tc>
        <w:tc>
          <w:tcPr>
            <w:tcW w:w="3291" w:type="dxa"/>
          </w:tcPr>
          <w:p w:rsidR="00F61368" w:rsidRPr="00B033C5" w:rsidRDefault="00DD5845" w:rsidP="00EC09B8">
            <w:pPr>
              <w:pStyle w:val="ListParagraph"/>
              <w:ind w:left="0"/>
              <w:jc w:val="both"/>
              <w:rPr>
                <w:rFonts w:ascii="Arial" w:hAnsi="Arial" w:cs="Arial"/>
                <w:sz w:val="24"/>
                <w:szCs w:val="24"/>
              </w:rPr>
            </w:pPr>
            <w:r>
              <w:rPr>
                <w:rFonts w:ascii="Arial" w:hAnsi="Arial" w:cs="Arial"/>
                <w:sz w:val="24"/>
                <w:szCs w:val="24"/>
              </w:rPr>
              <w:t>R  67 261 000</w:t>
            </w:r>
          </w:p>
        </w:tc>
        <w:tc>
          <w:tcPr>
            <w:tcW w:w="3709" w:type="dxa"/>
          </w:tcPr>
          <w:p w:rsidR="00F61368" w:rsidRPr="00B033C5" w:rsidRDefault="00F61368" w:rsidP="00EC09B8">
            <w:pPr>
              <w:pStyle w:val="ListParagraph"/>
              <w:ind w:left="0"/>
              <w:jc w:val="both"/>
              <w:rPr>
                <w:rFonts w:ascii="Arial" w:hAnsi="Arial" w:cs="Arial"/>
                <w:sz w:val="24"/>
                <w:szCs w:val="24"/>
              </w:rPr>
            </w:pPr>
            <w:r w:rsidRPr="00B033C5">
              <w:rPr>
                <w:rFonts w:ascii="Arial" w:hAnsi="Arial" w:cs="Arial"/>
                <w:sz w:val="24"/>
                <w:szCs w:val="24"/>
              </w:rPr>
              <w:t xml:space="preserve">R </w:t>
            </w:r>
            <w:r w:rsidR="00DD5845">
              <w:rPr>
                <w:rFonts w:ascii="Arial" w:hAnsi="Arial" w:cs="Arial"/>
                <w:sz w:val="24"/>
                <w:szCs w:val="24"/>
              </w:rPr>
              <w:t>60 899 000</w:t>
            </w:r>
          </w:p>
        </w:tc>
      </w:tr>
      <w:tr w:rsidR="00F61368" w:rsidRPr="0020413F" w:rsidTr="00CA3ACC">
        <w:tc>
          <w:tcPr>
            <w:tcW w:w="4103" w:type="dxa"/>
          </w:tcPr>
          <w:p w:rsidR="00F61368" w:rsidRPr="0020413F" w:rsidRDefault="00F61368" w:rsidP="00EC09B8">
            <w:pPr>
              <w:pStyle w:val="ListParagraph"/>
              <w:ind w:left="0"/>
              <w:jc w:val="both"/>
              <w:rPr>
                <w:rFonts w:ascii="Arial" w:hAnsi="Arial" w:cs="Arial"/>
                <w:sz w:val="24"/>
                <w:szCs w:val="24"/>
              </w:rPr>
            </w:pPr>
          </w:p>
        </w:tc>
        <w:tc>
          <w:tcPr>
            <w:tcW w:w="3291" w:type="dxa"/>
          </w:tcPr>
          <w:p w:rsidR="00F61368" w:rsidRPr="00B033C5" w:rsidRDefault="00F61368" w:rsidP="00EC09B8">
            <w:pPr>
              <w:pStyle w:val="ListParagraph"/>
              <w:ind w:left="0"/>
              <w:jc w:val="both"/>
              <w:rPr>
                <w:rFonts w:ascii="Arial" w:hAnsi="Arial" w:cs="Arial"/>
                <w:sz w:val="24"/>
                <w:szCs w:val="24"/>
              </w:rPr>
            </w:pPr>
          </w:p>
        </w:tc>
        <w:tc>
          <w:tcPr>
            <w:tcW w:w="3709" w:type="dxa"/>
          </w:tcPr>
          <w:p w:rsidR="00F61368" w:rsidRPr="00B033C5" w:rsidRDefault="00F61368" w:rsidP="00EC09B8">
            <w:pPr>
              <w:pStyle w:val="ListParagraph"/>
              <w:ind w:left="0"/>
              <w:jc w:val="both"/>
              <w:rPr>
                <w:rFonts w:ascii="Arial" w:hAnsi="Arial" w:cs="Arial"/>
                <w:sz w:val="24"/>
                <w:szCs w:val="24"/>
              </w:rPr>
            </w:pPr>
          </w:p>
        </w:tc>
      </w:tr>
    </w:tbl>
    <w:p w:rsidR="002F5294" w:rsidRDefault="002F5294" w:rsidP="000B6B8D">
      <w:pPr>
        <w:jc w:val="both"/>
        <w:rPr>
          <w:rFonts w:ascii="Arial" w:hAnsi="Arial" w:cs="Arial"/>
          <w:sz w:val="24"/>
          <w:szCs w:val="24"/>
        </w:rPr>
      </w:pPr>
    </w:p>
    <w:p w:rsidR="00AA39DD" w:rsidRPr="000B6B8D" w:rsidRDefault="00AA39DD" w:rsidP="000B6B8D">
      <w:pPr>
        <w:jc w:val="both"/>
        <w:rPr>
          <w:rFonts w:ascii="Arial" w:hAnsi="Arial" w:cs="Arial"/>
          <w:sz w:val="24"/>
          <w:szCs w:val="24"/>
        </w:rPr>
      </w:pPr>
    </w:p>
    <w:p w:rsidR="00993F64" w:rsidRDefault="00CA3ACC" w:rsidP="00CA3ACC">
      <w:pPr>
        <w:jc w:val="both"/>
        <w:rPr>
          <w:rFonts w:ascii="Arial" w:hAnsi="Arial" w:cs="Arial"/>
          <w:b/>
          <w:sz w:val="24"/>
          <w:szCs w:val="24"/>
        </w:rPr>
      </w:pPr>
      <w:r w:rsidRPr="0020413F">
        <w:rPr>
          <w:rFonts w:ascii="Arial" w:hAnsi="Arial" w:cs="Arial"/>
          <w:b/>
          <w:sz w:val="24"/>
          <w:szCs w:val="24"/>
        </w:rPr>
        <w:t>ADJUSTMENTS TO ALLOCATIONS AND GRANTS</w:t>
      </w:r>
    </w:p>
    <w:p w:rsidR="00993F64" w:rsidRPr="0020413F" w:rsidRDefault="00993F64" w:rsidP="00CA3ACC">
      <w:pPr>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261"/>
        <w:gridCol w:w="2126"/>
        <w:gridCol w:w="1984"/>
        <w:gridCol w:w="1763"/>
      </w:tblGrid>
      <w:tr w:rsidR="002A5D60" w:rsidRPr="0020413F" w:rsidTr="00934B3C">
        <w:tc>
          <w:tcPr>
            <w:tcW w:w="3261" w:type="dxa"/>
          </w:tcPr>
          <w:p w:rsidR="002A5D60" w:rsidRPr="0020413F" w:rsidRDefault="00F727DD" w:rsidP="00EC09B8">
            <w:pPr>
              <w:pStyle w:val="ListParagraph"/>
              <w:ind w:left="0"/>
              <w:jc w:val="both"/>
              <w:rPr>
                <w:rFonts w:ascii="Arial" w:hAnsi="Arial" w:cs="Arial"/>
                <w:b/>
                <w:sz w:val="24"/>
                <w:szCs w:val="24"/>
              </w:rPr>
            </w:pPr>
            <w:r w:rsidRPr="0020413F">
              <w:rPr>
                <w:rFonts w:ascii="Arial" w:hAnsi="Arial" w:cs="Arial"/>
                <w:b/>
                <w:sz w:val="24"/>
                <w:szCs w:val="24"/>
              </w:rPr>
              <w:t>Grant</w:t>
            </w:r>
          </w:p>
        </w:tc>
        <w:tc>
          <w:tcPr>
            <w:tcW w:w="2126" w:type="dxa"/>
          </w:tcPr>
          <w:p w:rsidR="002A5D60" w:rsidRPr="0020413F" w:rsidRDefault="00F01223" w:rsidP="00EC09B8">
            <w:pPr>
              <w:pStyle w:val="ListParagraph"/>
              <w:ind w:left="0"/>
              <w:jc w:val="both"/>
              <w:rPr>
                <w:rFonts w:ascii="Arial" w:hAnsi="Arial" w:cs="Arial"/>
                <w:b/>
                <w:sz w:val="24"/>
                <w:szCs w:val="24"/>
              </w:rPr>
            </w:pPr>
            <w:r>
              <w:rPr>
                <w:rFonts w:ascii="Arial" w:hAnsi="Arial" w:cs="Arial"/>
                <w:b/>
                <w:sz w:val="24"/>
                <w:szCs w:val="24"/>
              </w:rPr>
              <w:t>Original Budget 2018-2019</w:t>
            </w:r>
          </w:p>
        </w:tc>
        <w:tc>
          <w:tcPr>
            <w:tcW w:w="1984" w:type="dxa"/>
          </w:tcPr>
          <w:p w:rsidR="002A5D60" w:rsidRPr="0020413F" w:rsidRDefault="00934B3C" w:rsidP="00EC09B8">
            <w:pPr>
              <w:pStyle w:val="ListParagraph"/>
              <w:ind w:left="0"/>
              <w:jc w:val="both"/>
              <w:rPr>
                <w:rFonts w:ascii="Arial" w:hAnsi="Arial" w:cs="Arial"/>
                <w:sz w:val="24"/>
                <w:szCs w:val="24"/>
              </w:rPr>
            </w:pPr>
            <w:r>
              <w:rPr>
                <w:rFonts w:ascii="Arial" w:hAnsi="Arial" w:cs="Arial"/>
                <w:b/>
                <w:sz w:val="24"/>
                <w:szCs w:val="24"/>
              </w:rPr>
              <w:t>Adjustments 2018-2019</w:t>
            </w:r>
          </w:p>
        </w:tc>
        <w:tc>
          <w:tcPr>
            <w:tcW w:w="1763" w:type="dxa"/>
          </w:tcPr>
          <w:p w:rsidR="002A5D60" w:rsidRPr="0020413F" w:rsidRDefault="00F01223" w:rsidP="00EC09B8">
            <w:pPr>
              <w:pStyle w:val="ListParagraph"/>
              <w:ind w:left="0"/>
              <w:jc w:val="both"/>
              <w:rPr>
                <w:rFonts w:ascii="Arial" w:hAnsi="Arial" w:cs="Arial"/>
                <w:b/>
                <w:sz w:val="24"/>
                <w:szCs w:val="24"/>
              </w:rPr>
            </w:pPr>
            <w:r>
              <w:rPr>
                <w:rFonts w:ascii="Arial" w:hAnsi="Arial" w:cs="Arial"/>
                <w:b/>
                <w:sz w:val="24"/>
                <w:szCs w:val="24"/>
              </w:rPr>
              <w:t>Adjusted Budget 2018-2019</w:t>
            </w:r>
          </w:p>
        </w:tc>
      </w:tr>
      <w:tr w:rsidR="002A5D60" w:rsidRPr="0020413F" w:rsidTr="00934B3C">
        <w:tc>
          <w:tcPr>
            <w:tcW w:w="3261" w:type="dxa"/>
          </w:tcPr>
          <w:p w:rsidR="002A5D60" w:rsidRPr="0020413F" w:rsidRDefault="002A5D60" w:rsidP="00EC09B8">
            <w:pPr>
              <w:pStyle w:val="ListParagraph"/>
              <w:ind w:left="0"/>
              <w:jc w:val="both"/>
              <w:rPr>
                <w:rFonts w:ascii="Arial" w:hAnsi="Arial" w:cs="Arial"/>
                <w:sz w:val="24"/>
                <w:szCs w:val="24"/>
              </w:rPr>
            </w:pPr>
            <w:r w:rsidRPr="0020413F">
              <w:rPr>
                <w:rFonts w:ascii="Arial" w:hAnsi="Arial" w:cs="Arial"/>
                <w:sz w:val="24"/>
                <w:szCs w:val="24"/>
              </w:rPr>
              <w:t>Equitable Share</w:t>
            </w:r>
          </w:p>
        </w:tc>
        <w:tc>
          <w:tcPr>
            <w:tcW w:w="2126" w:type="dxa"/>
          </w:tcPr>
          <w:p w:rsidR="002A5D60" w:rsidRPr="0020413F" w:rsidRDefault="00BE34F0" w:rsidP="00EC09B8">
            <w:pPr>
              <w:pStyle w:val="ListParagraph"/>
              <w:ind w:left="0"/>
              <w:jc w:val="both"/>
              <w:rPr>
                <w:rFonts w:ascii="Arial" w:hAnsi="Arial" w:cs="Arial"/>
                <w:sz w:val="24"/>
                <w:szCs w:val="24"/>
              </w:rPr>
            </w:pPr>
            <w:r>
              <w:rPr>
                <w:rFonts w:ascii="Arial" w:hAnsi="Arial" w:cs="Arial"/>
                <w:sz w:val="24"/>
                <w:szCs w:val="24"/>
              </w:rPr>
              <w:t xml:space="preserve">R  </w:t>
            </w:r>
            <w:r w:rsidRPr="00BE34F0">
              <w:rPr>
                <w:rFonts w:ascii="Arial" w:hAnsi="Arial" w:cs="Arial"/>
                <w:sz w:val="24"/>
                <w:szCs w:val="24"/>
              </w:rPr>
              <w:t>99,319,000</w:t>
            </w:r>
          </w:p>
        </w:tc>
        <w:tc>
          <w:tcPr>
            <w:tcW w:w="1984" w:type="dxa"/>
          </w:tcPr>
          <w:p w:rsidR="002A5D60"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Nil</w:t>
            </w:r>
          </w:p>
        </w:tc>
        <w:tc>
          <w:tcPr>
            <w:tcW w:w="1763" w:type="dxa"/>
          </w:tcPr>
          <w:p w:rsidR="002A5D60" w:rsidRPr="0020413F" w:rsidRDefault="00BE34F0" w:rsidP="00EC09B8">
            <w:pPr>
              <w:pStyle w:val="ListParagraph"/>
              <w:ind w:left="0"/>
              <w:jc w:val="both"/>
              <w:rPr>
                <w:rFonts w:ascii="Arial" w:hAnsi="Arial" w:cs="Arial"/>
                <w:sz w:val="24"/>
                <w:szCs w:val="24"/>
              </w:rPr>
            </w:pPr>
            <w:r>
              <w:rPr>
                <w:rFonts w:ascii="Arial" w:hAnsi="Arial" w:cs="Arial"/>
                <w:sz w:val="24"/>
                <w:szCs w:val="24"/>
              </w:rPr>
              <w:t xml:space="preserve">R </w:t>
            </w:r>
            <w:r w:rsidRPr="00BE34F0">
              <w:rPr>
                <w:rFonts w:ascii="Arial" w:hAnsi="Arial" w:cs="Arial"/>
                <w:sz w:val="24"/>
                <w:szCs w:val="24"/>
              </w:rPr>
              <w:t>99,319,000</w:t>
            </w:r>
          </w:p>
        </w:tc>
      </w:tr>
      <w:tr w:rsidR="002330B8" w:rsidRPr="0020413F" w:rsidTr="00934B3C">
        <w:tc>
          <w:tcPr>
            <w:tcW w:w="3261" w:type="dxa"/>
          </w:tcPr>
          <w:p w:rsidR="002330B8"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FMG</w:t>
            </w:r>
          </w:p>
        </w:tc>
        <w:tc>
          <w:tcPr>
            <w:tcW w:w="2126" w:type="dxa"/>
          </w:tcPr>
          <w:p w:rsidR="002330B8" w:rsidRPr="0020413F" w:rsidRDefault="00BE34F0" w:rsidP="00EC09B8">
            <w:pPr>
              <w:pStyle w:val="ListParagraph"/>
              <w:ind w:left="0"/>
              <w:jc w:val="both"/>
              <w:rPr>
                <w:rFonts w:ascii="Arial" w:hAnsi="Arial" w:cs="Arial"/>
                <w:sz w:val="24"/>
                <w:szCs w:val="24"/>
              </w:rPr>
            </w:pPr>
            <w:r>
              <w:rPr>
                <w:rFonts w:ascii="Arial" w:hAnsi="Arial" w:cs="Arial"/>
                <w:sz w:val="24"/>
                <w:szCs w:val="24"/>
              </w:rPr>
              <w:t xml:space="preserve">R </w:t>
            </w:r>
            <w:r w:rsidRPr="00BE34F0">
              <w:rPr>
                <w:rFonts w:ascii="Arial" w:hAnsi="Arial" w:cs="Arial"/>
                <w:sz w:val="24"/>
                <w:szCs w:val="24"/>
              </w:rPr>
              <w:t>1,970,000</w:t>
            </w:r>
          </w:p>
        </w:tc>
        <w:tc>
          <w:tcPr>
            <w:tcW w:w="1984" w:type="dxa"/>
          </w:tcPr>
          <w:p w:rsidR="002330B8" w:rsidRPr="0020413F" w:rsidRDefault="002330B8" w:rsidP="00EC09B8">
            <w:pPr>
              <w:jc w:val="both"/>
              <w:rPr>
                <w:rFonts w:ascii="Arial" w:hAnsi="Arial" w:cs="Arial"/>
                <w:sz w:val="24"/>
                <w:szCs w:val="24"/>
              </w:rPr>
            </w:pPr>
            <w:r w:rsidRPr="0020413F">
              <w:rPr>
                <w:rFonts w:ascii="Arial" w:hAnsi="Arial" w:cs="Arial"/>
                <w:sz w:val="24"/>
                <w:szCs w:val="24"/>
              </w:rPr>
              <w:t>Nil</w:t>
            </w:r>
          </w:p>
        </w:tc>
        <w:tc>
          <w:tcPr>
            <w:tcW w:w="1763" w:type="dxa"/>
          </w:tcPr>
          <w:p w:rsidR="002330B8" w:rsidRPr="0020413F" w:rsidRDefault="00934B3C" w:rsidP="00EC09B8">
            <w:pPr>
              <w:pStyle w:val="ListParagraph"/>
              <w:ind w:left="0"/>
              <w:jc w:val="both"/>
              <w:rPr>
                <w:rFonts w:ascii="Arial" w:hAnsi="Arial" w:cs="Arial"/>
                <w:sz w:val="24"/>
                <w:szCs w:val="24"/>
              </w:rPr>
            </w:pPr>
            <w:r>
              <w:rPr>
                <w:rFonts w:ascii="Arial" w:hAnsi="Arial" w:cs="Arial"/>
                <w:sz w:val="24"/>
                <w:szCs w:val="24"/>
              </w:rPr>
              <w:t xml:space="preserve">R </w:t>
            </w:r>
            <w:r w:rsidR="00BE34F0" w:rsidRPr="00BE34F0">
              <w:rPr>
                <w:rFonts w:ascii="Arial" w:hAnsi="Arial" w:cs="Arial"/>
                <w:sz w:val="24"/>
                <w:szCs w:val="24"/>
              </w:rPr>
              <w:t>1,970,000</w:t>
            </w:r>
          </w:p>
        </w:tc>
      </w:tr>
      <w:tr w:rsidR="002330B8" w:rsidRPr="0020413F" w:rsidTr="00934B3C">
        <w:tc>
          <w:tcPr>
            <w:tcW w:w="3261" w:type="dxa"/>
          </w:tcPr>
          <w:p w:rsidR="002330B8"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EPWP</w:t>
            </w:r>
          </w:p>
        </w:tc>
        <w:tc>
          <w:tcPr>
            <w:tcW w:w="2126" w:type="dxa"/>
          </w:tcPr>
          <w:p w:rsidR="002330B8" w:rsidRPr="0020413F" w:rsidRDefault="00934B3C" w:rsidP="00EC09B8">
            <w:pPr>
              <w:pStyle w:val="ListParagraph"/>
              <w:ind w:left="0"/>
              <w:jc w:val="both"/>
              <w:rPr>
                <w:rFonts w:ascii="Arial" w:hAnsi="Arial" w:cs="Arial"/>
                <w:sz w:val="24"/>
                <w:szCs w:val="24"/>
              </w:rPr>
            </w:pPr>
            <w:r>
              <w:rPr>
                <w:rFonts w:ascii="Arial" w:hAnsi="Arial" w:cs="Arial"/>
                <w:sz w:val="24"/>
                <w:szCs w:val="24"/>
              </w:rPr>
              <w:t>R 1,590,000</w:t>
            </w:r>
          </w:p>
        </w:tc>
        <w:tc>
          <w:tcPr>
            <w:tcW w:w="1984" w:type="dxa"/>
          </w:tcPr>
          <w:p w:rsidR="002330B8" w:rsidRPr="0020413F" w:rsidRDefault="002330B8" w:rsidP="00EC09B8">
            <w:pPr>
              <w:jc w:val="both"/>
              <w:rPr>
                <w:rFonts w:ascii="Arial" w:hAnsi="Arial" w:cs="Arial"/>
                <w:sz w:val="24"/>
                <w:szCs w:val="24"/>
              </w:rPr>
            </w:pPr>
            <w:r w:rsidRPr="0020413F">
              <w:rPr>
                <w:rFonts w:ascii="Arial" w:hAnsi="Arial" w:cs="Arial"/>
                <w:sz w:val="24"/>
                <w:szCs w:val="24"/>
              </w:rPr>
              <w:t>Nil</w:t>
            </w:r>
          </w:p>
        </w:tc>
        <w:tc>
          <w:tcPr>
            <w:tcW w:w="1763" w:type="dxa"/>
          </w:tcPr>
          <w:p w:rsidR="002330B8" w:rsidRPr="0020413F" w:rsidRDefault="00934B3C" w:rsidP="00934B3C">
            <w:pPr>
              <w:pStyle w:val="ListParagraph"/>
              <w:ind w:left="0"/>
              <w:jc w:val="both"/>
              <w:rPr>
                <w:rFonts w:ascii="Arial" w:hAnsi="Arial" w:cs="Arial"/>
                <w:sz w:val="24"/>
                <w:szCs w:val="24"/>
              </w:rPr>
            </w:pPr>
            <w:r>
              <w:rPr>
                <w:rFonts w:ascii="Arial" w:hAnsi="Arial" w:cs="Arial"/>
                <w:sz w:val="24"/>
                <w:szCs w:val="24"/>
              </w:rPr>
              <w:t>R 1,590,000.</w:t>
            </w:r>
          </w:p>
        </w:tc>
      </w:tr>
      <w:tr w:rsidR="002330B8" w:rsidRPr="0020413F" w:rsidTr="00934B3C">
        <w:tc>
          <w:tcPr>
            <w:tcW w:w="3261" w:type="dxa"/>
          </w:tcPr>
          <w:p w:rsidR="002330B8" w:rsidRPr="0020413F" w:rsidRDefault="00BE34F0" w:rsidP="00EC09B8">
            <w:pPr>
              <w:pStyle w:val="ListParagraph"/>
              <w:ind w:left="0"/>
              <w:jc w:val="both"/>
              <w:rPr>
                <w:rFonts w:ascii="Arial" w:hAnsi="Arial" w:cs="Arial"/>
                <w:sz w:val="24"/>
                <w:szCs w:val="24"/>
              </w:rPr>
            </w:pPr>
            <w:r w:rsidRPr="00BE34F0">
              <w:rPr>
                <w:rFonts w:ascii="Arial" w:hAnsi="Arial" w:cs="Arial"/>
                <w:sz w:val="24"/>
                <w:szCs w:val="24"/>
              </w:rPr>
              <w:t>PROVINCIALISATION LIBRARY GRANTS CYB</w:t>
            </w:r>
          </w:p>
        </w:tc>
        <w:tc>
          <w:tcPr>
            <w:tcW w:w="2126" w:type="dxa"/>
          </w:tcPr>
          <w:p w:rsidR="002330B8" w:rsidRPr="0020413F" w:rsidRDefault="004A05EB" w:rsidP="00EC09B8">
            <w:pPr>
              <w:pStyle w:val="ListParagraph"/>
              <w:ind w:left="0"/>
              <w:jc w:val="both"/>
              <w:rPr>
                <w:rFonts w:ascii="Arial" w:hAnsi="Arial" w:cs="Arial"/>
                <w:sz w:val="24"/>
                <w:szCs w:val="24"/>
              </w:rPr>
            </w:pPr>
            <w:r>
              <w:rPr>
                <w:rFonts w:ascii="Arial" w:hAnsi="Arial" w:cs="Arial"/>
                <w:sz w:val="24"/>
                <w:szCs w:val="24"/>
              </w:rPr>
              <w:t xml:space="preserve">R  </w:t>
            </w:r>
            <w:r w:rsidR="00F01223" w:rsidRPr="00F01223">
              <w:rPr>
                <w:rFonts w:ascii="Arial" w:hAnsi="Arial" w:cs="Arial"/>
                <w:sz w:val="24"/>
                <w:szCs w:val="24"/>
              </w:rPr>
              <w:t>838,000</w:t>
            </w:r>
          </w:p>
        </w:tc>
        <w:tc>
          <w:tcPr>
            <w:tcW w:w="1984" w:type="dxa"/>
          </w:tcPr>
          <w:p w:rsidR="002330B8" w:rsidRPr="0020413F" w:rsidRDefault="002330B8" w:rsidP="00EC09B8">
            <w:pPr>
              <w:jc w:val="both"/>
              <w:rPr>
                <w:rFonts w:ascii="Arial" w:hAnsi="Arial" w:cs="Arial"/>
                <w:sz w:val="24"/>
                <w:szCs w:val="24"/>
              </w:rPr>
            </w:pPr>
            <w:r w:rsidRPr="0020413F">
              <w:rPr>
                <w:rFonts w:ascii="Arial" w:hAnsi="Arial" w:cs="Arial"/>
                <w:sz w:val="24"/>
                <w:szCs w:val="24"/>
              </w:rPr>
              <w:t>Nil</w:t>
            </w:r>
          </w:p>
        </w:tc>
        <w:tc>
          <w:tcPr>
            <w:tcW w:w="1763" w:type="dxa"/>
          </w:tcPr>
          <w:p w:rsidR="002330B8"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 xml:space="preserve">R </w:t>
            </w:r>
            <w:r w:rsidR="00F01223" w:rsidRPr="00F01223">
              <w:rPr>
                <w:rFonts w:ascii="Arial" w:hAnsi="Arial" w:cs="Arial"/>
                <w:sz w:val="24"/>
                <w:szCs w:val="24"/>
              </w:rPr>
              <w:t>838,000</w:t>
            </w:r>
          </w:p>
        </w:tc>
      </w:tr>
      <w:tr w:rsidR="002330B8" w:rsidRPr="0020413F" w:rsidTr="00934B3C">
        <w:tc>
          <w:tcPr>
            <w:tcW w:w="3261" w:type="dxa"/>
          </w:tcPr>
          <w:p w:rsidR="002330B8" w:rsidRPr="0020413F" w:rsidRDefault="00BE34F0" w:rsidP="00EC09B8">
            <w:pPr>
              <w:pStyle w:val="ListParagraph"/>
              <w:ind w:left="0"/>
              <w:jc w:val="both"/>
              <w:rPr>
                <w:rFonts w:ascii="Arial" w:hAnsi="Arial" w:cs="Arial"/>
                <w:sz w:val="24"/>
                <w:szCs w:val="24"/>
              </w:rPr>
            </w:pPr>
            <w:r w:rsidRPr="00BE34F0">
              <w:rPr>
                <w:rFonts w:ascii="Arial" w:hAnsi="Arial" w:cs="Arial"/>
                <w:sz w:val="24"/>
                <w:szCs w:val="24"/>
              </w:rPr>
              <w:t>CO</w:t>
            </w:r>
            <w:r>
              <w:rPr>
                <w:rFonts w:ascii="Arial" w:hAnsi="Arial" w:cs="Arial"/>
                <w:sz w:val="24"/>
                <w:szCs w:val="24"/>
              </w:rPr>
              <w:t>MMUNITY LIBRARY SERVICES GRANT</w:t>
            </w:r>
          </w:p>
        </w:tc>
        <w:tc>
          <w:tcPr>
            <w:tcW w:w="2126" w:type="dxa"/>
          </w:tcPr>
          <w:p w:rsidR="002330B8"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 xml:space="preserve">R </w:t>
            </w:r>
            <w:r w:rsidR="00BE34F0">
              <w:rPr>
                <w:rFonts w:ascii="Arial" w:hAnsi="Arial" w:cs="Arial"/>
                <w:sz w:val="24"/>
                <w:szCs w:val="24"/>
              </w:rPr>
              <w:t xml:space="preserve"> </w:t>
            </w:r>
            <w:r w:rsidR="00F01223">
              <w:rPr>
                <w:rFonts w:ascii="Arial" w:hAnsi="Arial" w:cs="Arial"/>
                <w:sz w:val="24"/>
                <w:szCs w:val="24"/>
              </w:rPr>
              <w:t>753,000</w:t>
            </w:r>
          </w:p>
        </w:tc>
        <w:tc>
          <w:tcPr>
            <w:tcW w:w="1984" w:type="dxa"/>
          </w:tcPr>
          <w:p w:rsidR="002330B8" w:rsidRPr="0020413F" w:rsidRDefault="00BE34F0" w:rsidP="00EC09B8">
            <w:pPr>
              <w:jc w:val="both"/>
              <w:rPr>
                <w:rFonts w:ascii="Arial" w:hAnsi="Arial" w:cs="Arial"/>
                <w:sz w:val="24"/>
                <w:szCs w:val="24"/>
              </w:rPr>
            </w:pPr>
            <w:r>
              <w:rPr>
                <w:rFonts w:ascii="Arial" w:hAnsi="Arial" w:cs="Arial"/>
                <w:sz w:val="24"/>
                <w:szCs w:val="24"/>
              </w:rPr>
              <w:t>-</w:t>
            </w:r>
            <w:r w:rsidR="00F01223">
              <w:rPr>
                <w:rFonts w:ascii="Arial" w:hAnsi="Arial" w:cs="Arial"/>
                <w:sz w:val="24"/>
                <w:szCs w:val="24"/>
              </w:rPr>
              <w:t>R556</w:t>
            </w:r>
            <w:r w:rsidR="00934B3C">
              <w:rPr>
                <w:rFonts w:ascii="Arial" w:hAnsi="Arial" w:cs="Arial"/>
                <w:sz w:val="24"/>
                <w:szCs w:val="24"/>
              </w:rPr>
              <w:t>,000</w:t>
            </w:r>
          </w:p>
        </w:tc>
        <w:tc>
          <w:tcPr>
            <w:tcW w:w="1763" w:type="dxa"/>
          </w:tcPr>
          <w:p w:rsidR="002330B8"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 xml:space="preserve">R </w:t>
            </w:r>
            <w:r w:rsidR="00BE34F0">
              <w:rPr>
                <w:rFonts w:ascii="Arial" w:hAnsi="Arial" w:cs="Arial"/>
                <w:sz w:val="24"/>
                <w:szCs w:val="24"/>
              </w:rPr>
              <w:t xml:space="preserve"> </w:t>
            </w:r>
            <w:r w:rsidR="00BE34F0" w:rsidRPr="00BE34F0">
              <w:rPr>
                <w:rFonts w:ascii="Arial" w:hAnsi="Arial" w:cs="Arial"/>
                <w:sz w:val="24"/>
                <w:szCs w:val="24"/>
              </w:rPr>
              <w:t>197,000</w:t>
            </w:r>
          </w:p>
        </w:tc>
      </w:tr>
      <w:tr w:rsidR="002330B8" w:rsidRPr="0020413F" w:rsidTr="00934B3C">
        <w:tc>
          <w:tcPr>
            <w:tcW w:w="3261" w:type="dxa"/>
          </w:tcPr>
          <w:p w:rsidR="002330B8"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MIG</w:t>
            </w:r>
          </w:p>
        </w:tc>
        <w:tc>
          <w:tcPr>
            <w:tcW w:w="2126" w:type="dxa"/>
          </w:tcPr>
          <w:p w:rsidR="002330B8" w:rsidRPr="0020413F" w:rsidRDefault="00EC09B8" w:rsidP="00EC09B8">
            <w:pPr>
              <w:pStyle w:val="ListParagraph"/>
              <w:ind w:left="0"/>
              <w:jc w:val="both"/>
              <w:rPr>
                <w:rFonts w:ascii="Arial" w:hAnsi="Arial" w:cs="Arial"/>
                <w:sz w:val="24"/>
                <w:szCs w:val="24"/>
              </w:rPr>
            </w:pPr>
            <w:r w:rsidRPr="0020413F">
              <w:rPr>
                <w:rFonts w:ascii="Arial" w:hAnsi="Arial" w:cs="Arial"/>
                <w:sz w:val="24"/>
                <w:szCs w:val="24"/>
              </w:rPr>
              <w:t>R</w:t>
            </w:r>
            <w:r w:rsidR="00BE34F0">
              <w:rPr>
                <w:rFonts w:ascii="Arial" w:hAnsi="Arial" w:cs="Arial"/>
                <w:sz w:val="24"/>
                <w:szCs w:val="24"/>
              </w:rPr>
              <w:t xml:space="preserve"> </w:t>
            </w:r>
            <w:r w:rsidR="00BE34F0" w:rsidRPr="00BE34F0">
              <w:rPr>
                <w:rFonts w:ascii="Arial" w:hAnsi="Arial" w:cs="Arial"/>
                <w:sz w:val="24"/>
                <w:szCs w:val="24"/>
              </w:rPr>
              <w:t>26,439,000</w:t>
            </w:r>
          </w:p>
        </w:tc>
        <w:tc>
          <w:tcPr>
            <w:tcW w:w="1984" w:type="dxa"/>
          </w:tcPr>
          <w:p w:rsidR="002330B8" w:rsidRPr="0020413F" w:rsidRDefault="002330B8" w:rsidP="00EC09B8">
            <w:pPr>
              <w:jc w:val="both"/>
              <w:rPr>
                <w:rFonts w:ascii="Arial" w:hAnsi="Arial" w:cs="Arial"/>
                <w:sz w:val="24"/>
                <w:szCs w:val="24"/>
              </w:rPr>
            </w:pPr>
            <w:r w:rsidRPr="0020413F">
              <w:rPr>
                <w:rFonts w:ascii="Arial" w:hAnsi="Arial" w:cs="Arial"/>
                <w:sz w:val="24"/>
                <w:szCs w:val="24"/>
              </w:rPr>
              <w:t>Nil</w:t>
            </w:r>
          </w:p>
        </w:tc>
        <w:tc>
          <w:tcPr>
            <w:tcW w:w="1763" w:type="dxa"/>
          </w:tcPr>
          <w:p w:rsidR="002330B8" w:rsidRPr="0020413F" w:rsidRDefault="00EC09B8" w:rsidP="00EC09B8">
            <w:pPr>
              <w:pStyle w:val="ListParagraph"/>
              <w:ind w:left="0"/>
              <w:jc w:val="both"/>
              <w:rPr>
                <w:rFonts w:ascii="Arial" w:hAnsi="Arial" w:cs="Arial"/>
                <w:sz w:val="24"/>
                <w:szCs w:val="24"/>
              </w:rPr>
            </w:pPr>
            <w:r w:rsidRPr="0020413F">
              <w:rPr>
                <w:rFonts w:ascii="Arial" w:hAnsi="Arial" w:cs="Arial"/>
                <w:sz w:val="24"/>
                <w:szCs w:val="24"/>
              </w:rPr>
              <w:t xml:space="preserve">R </w:t>
            </w:r>
            <w:r w:rsidR="00BE34F0" w:rsidRPr="00BE34F0">
              <w:rPr>
                <w:rFonts w:ascii="Arial" w:hAnsi="Arial" w:cs="Arial"/>
                <w:sz w:val="24"/>
                <w:szCs w:val="24"/>
              </w:rPr>
              <w:t>26,439,000</w:t>
            </w:r>
          </w:p>
        </w:tc>
      </w:tr>
      <w:tr w:rsidR="002A5D60" w:rsidRPr="0020413F" w:rsidTr="00934B3C">
        <w:tc>
          <w:tcPr>
            <w:tcW w:w="3261" w:type="dxa"/>
          </w:tcPr>
          <w:p w:rsidR="002A5D60" w:rsidRPr="0020413F" w:rsidRDefault="002A5D60" w:rsidP="00EC09B8">
            <w:pPr>
              <w:pStyle w:val="ListParagraph"/>
              <w:ind w:left="0"/>
              <w:jc w:val="both"/>
              <w:rPr>
                <w:rFonts w:ascii="Arial" w:hAnsi="Arial" w:cs="Arial"/>
                <w:sz w:val="24"/>
                <w:szCs w:val="24"/>
              </w:rPr>
            </w:pPr>
            <w:r w:rsidRPr="0020413F">
              <w:rPr>
                <w:rFonts w:ascii="Arial" w:hAnsi="Arial" w:cs="Arial"/>
                <w:sz w:val="24"/>
                <w:szCs w:val="24"/>
              </w:rPr>
              <w:t>Electrification from DOE</w:t>
            </w:r>
          </w:p>
        </w:tc>
        <w:tc>
          <w:tcPr>
            <w:tcW w:w="2126" w:type="dxa"/>
          </w:tcPr>
          <w:p w:rsidR="002A5D60" w:rsidRPr="0020413F" w:rsidRDefault="00BE34F0" w:rsidP="00EC09B8">
            <w:pPr>
              <w:pStyle w:val="ListParagraph"/>
              <w:ind w:left="0"/>
              <w:jc w:val="both"/>
              <w:rPr>
                <w:rFonts w:ascii="Arial" w:hAnsi="Arial" w:cs="Arial"/>
                <w:sz w:val="24"/>
                <w:szCs w:val="24"/>
              </w:rPr>
            </w:pPr>
            <w:r>
              <w:rPr>
                <w:rFonts w:ascii="Arial" w:hAnsi="Arial" w:cs="Arial"/>
                <w:sz w:val="24"/>
                <w:szCs w:val="24"/>
              </w:rPr>
              <w:t xml:space="preserve">R </w:t>
            </w:r>
            <w:r w:rsidRPr="00BE34F0">
              <w:rPr>
                <w:rFonts w:ascii="Arial" w:hAnsi="Arial" w:cs="Arial"/>
                <w:sz w:val="24"/>
                <w:szCs w:val="24"/>
              </w:rPr>
              <w:t>16,000,000</w:t>
            </w:r>
          </w:p>
        </w:tc>
        <w:tc>
          <w:tcPr>
            <w:tcW w:w="1984" w:type="dxa"/>
          </w:tcPr>
          <w:p w:rsidR="002A5D60" w:rsidRPr="0020413F" w:rsidRDefault="002330B8" w:rsidP="00EC09B8">
            <w:pPr>
              <w:pStyle w:val="ListParagraph"/>
              <w:ind w:left="0"/>
              <w:jc w:val="both"/>
              <w:rPr>
                <w:rFonts w:ascii="Arial" w:hAnsi="Arial" w:cs="Arial"/>
                <w:sz w:val="24"/>
                <w:szCs w:val="24"/>
              </w:rPr>
            </w:pPr>
            <w:r w:rsidRPr="0020413F">
              <w:rPr>
                <w:rFonts w:ascii="Arial" w:hAnsi="Arial" w:cs="Arial"/>
                <w:sz w:val="24"/>
                <w:szCs w:val="24"/>
              </w:rPr>
              <w:t xml:space="preserve">Nil </w:t>
            </w:r>
          </w:p>
        </w:tc>
        <w:tc>
          <w:tcPr>
            <w:tcW w:w="1763" w:type="dxa"/>
          </w:tcPr>
          <w:p w:rsidR="002A5D60" w:rsidRPr="0020413F" w:rsidRDefault="00BE34F0" w:rsidP="00EC09B8">
            <w:pPr>
              <w:pStyle w:val="ListParagraph"/>
              <w:ind w:left="0"/>
              <w:jc w:val="both"/>
              <w:rPr>
                <w:rFonts w:ascii="Arial" w:hAnsi="Arial" w:cs="Arial"/>
                <w:sz w:val="24"/>
                <w:szCs w:val="24"/>
              </w:rPr>
            </w:pPr>
            <w:r>
              <w:rPr>
                <w:rFonts w:ascii="Arial" w:hAnsi="Arial" w:cs="Arial"/>
                <w:sz w:val="24"/>
                <w:szCs w:val="24"/>
              </w:rPr>
              <w:t xml:space="preserve">R </w:t>
            </w:r>
            <w:r w:rsidRPr="00BE34F0">
              <w:rPr>
                <w:rFonts w:ascii="Arial" w:hAnsi="Arial" w:cs="Arial"/>
                <w:sz w:val="24"/>
                <w:szCs w:val="24"/>
              </w:rPr>
              <w:t>16,000,000</w:t>
            </w:r>
          </w:p>
        </w:tc>
      </w:tr>
      <w:tr w:rsidR="00F01223" w:rsidRPr="0020413F" w:rsidTr="00934B3C">
        <w:tc>
          <w:tcPr>
            <w:tcW w:w="3261" w:type="dxa"/>
          </w:tcPr>
          <w:p w:rsidR="00F01223" w:rsidRDefault="00F01223" w:rsidP="00EC09B8">
            <w:pPr>
              <w:pStyle w:val="ListParagraph"/>
              <w:ind w:left="0"/>
              <w:jc w:val="both"/>
              <w:rPr>
                <w:rFonts w:ascii="Arial" w:hAnsi="Arial" w:cs="Arial"/>
                <w:sz w:val="24"/>
                <w:szCs w:val="24"/>
              </w:rPr>
            </w:pPr>
            <w:r>
              <w:rPr>
                <w:rFonts w:ascii="Arial" w:hAnsi="Arial" w:cs="Arial"/>
                <w:sz w:val="24"/>
                <w:szCs w:val="24"/>
              </w:rPr>
              <w:t xml:space="preserve">Maintenance Grants-Sports </w:t>
            </w:r>
          </w:p>
        </w:tc>
        <w:tc>
          <w:tcPr>
            <w:tcW w:w="2126" w:type="dxa"/>
          </w:tcPr>
          <w:p w:rsidR="00F01223" w:rsidRDefault="00934B3C" w:rsidP="00EC09B8">
            <w:pPr>
              <w:pStyle w:val="ListParagraph"/>
              <w:ind w:left="0"/>
              <w:jc w:val="both"/>
              <w:rPr>
                <w:rFonts w:ascii="Arial" w:hAnsi="Arial" w:cs="Arial"/>
                <w:sz w:val="24"/>
                <w:szCs w:val="24"/>
              </w:rPr>
            </w:pPr>
            <w:r>
              <w:rPr>
                <w:rFonts w:ascii="Arial" w:hAnsi="Arial" w:cs="Arial"/>
                <w:sz w:val="24"/>
                <w:szCs w:val="24"/>
              </w:rPr>
              <w:t>R 58,000</w:t>
            </w:r>
          </w:p>
        </w:tc>
        <w:tc>
          <w:tcPr>
            <w:tcW w:w="1984" w:type="dxa"/>
          </w:tcPr>
          <w:p w:rsidR="00F01223" w:rsidRDefault="00934B3C" w:rsidP="00EC09B8">
            <w:pPr>
              <w:pStyle w:val="ListParagraph"/>
              <w:ind w:left="0"/>
              <w:jc w:val="both"/>
              <w:rPr>
                <w:rFonts w:ascii="Arial" w:hAnsi="Arial" w:cs="Arial"/>
                <w:sz w:val="24"/>
                <w:szCs w:val="24"/>
              </w:rPr>
            </w:pPr>
            <w:r>
              <w:rPr>
                <w:rFonts w:ascii="Arial" w:hAnsi="Arial" w:cs="Arial"/>
                <w:sz w:val="24"/>
                <w:szCs w:val="24"/>
              </w:rPr>
              <w:t>-R8,000</w:t>
            </w:r>
          </w:p>
        </w:tc>
        <w:tc>
          <w:tcPr>
            <w:tcW w:w="1763" w:type="dxa"/>
          </w:tcPr>
          <w:p w:rsidR="00F01223" w:rsidRDefault="00993F64" w:rsidP="00EC09B8">
            <w:pPr>
              <w:pStyle w:val="ListParagraph"/>
              <w:ind w:left="0"/>
              <w:jc w:val="both"/>
              <w:rPr>
                <w:rFonts w:ascii="Arial" w:hAnsi="Arial" w:cs="Arial"/>
                <w:sz w:val="24"/>
                <w:szCs w:val="24"/>
              </w:rPr>
            </w:pPr>
            <w:r>
              <w:rPr>
                <w:rFonts w:ascii="Arial" w:hAnsi="Arial" w:cs="Arial"/>
                <w:sz w:val="24"/>
                <w:szCs w:val="24"/>
              </w:rPr>
              <w:t>R 50,000</w:t>
            </w:r>
          </w:p>
        </w:tc>
      </w:tr>
      <w:tr w:rsidR="00F01223" w:rsidRPr="0020413F" w:rsidTr="00934B3C">
        <w:tc>
          <w:tcPr>
            <w:tcW w:w="3261" w:type="dxa"/>
          </w:tcPr>
          <w:p w:rsidR="00F01223" w:rsidRDefault="00F01223" w:rsidP="00EC09B8">
            <w:pPr>
              <w:pStyle w:val="ListParagraph"/>
              <w:ind w:left="0"/>
              <w:jc w:val="both"/>
              <w:rPr>
                <w:rFonts w:ascii="Arial" w:hAnsi="Arial" w:cs="Arial"/>
                <w:sz w:val="24"/>
                <w:szCs w:val="24"/>
              </w:rPr>
            </w:pPr>
            <w:r>
              <w:rPr>
                <w:rFonts w:ascii="Arial" w:hAnsi="Arial" w:cs="Arial"/>
                <w:sz w:val="24"/>
                <w:szCs w:val="24"/>
              </w:rPr>
              <w:t>Spatial Development Grant</w:t>
            </w:r>
          </w:p>
        </w:tc>
        <w:tc>
          <w:tcPr>
            <w:tcW w:w="2126" w:type="dxa"/>
          </w:tcPr>
          <w:p w:rsidR="00F01223" w:rsidRDefault="00F01223" w:rsidP="00EC09B8">
            <w:pPr>
              <w:pStyle w:val="ListParagraph"/>
              <w:ind w:left="0"/>
              <w:jc w:val="both"/>
              <w:rPr>
                <w:rFonts w:ascii="Arial" w:hAnsi="Arial" w:cs="Arial"/>
                <w:sz w:val="24"/>
                <w:szCs w:val="24"/>
              </w:rPr>
            </w:pPr>
            <w:r>
              <w:rPr>
                <w:rFonts w:ascii="Arial" w:hAnsi="Arial" w:cs="Arial"/>
                <w:sz w:val="24"/>
                <w:szCs w:val="24"/>
              </w:rPr>
              <w:t>R 1,000,000</w:t>
            </w:r>
          </w:p>
        </w:tc>
        <w:tc>
          <w:tcPr>
            <w:tcW w:w="1984" w:type="dxa"/>
          </w:tcPr>
          <w:p w:rsidR="00F01223" w:rsidRDefault="00F01223" w:rsidP="00EC09B8">
            <w:pPr>
              <w:pStyle w:val="ListParagraph"/>
              <w:ind w:left="0"/>
              <w:jc w:val="both"/>
              <w:rPr>
                <w:rFonts w:ascii="Arial" w:hAnsi="Arial" w:cs="Arial"/>
                <w:sz w:val="24"/>
                <w:szCs w:val="24"/>
              </w:rPr>
            </w:pPr>
            <w:r>
              <w:rPr>
                <w:rFonts w:ascii="Arial" w:hAnsi="Arial" w:cs="Arial"/>
                <w:sz w:val="24"/>
                <w:szCs w:val="24"/>
              </w:rPr>
              <w:t>-R1,000,000</w:t>
            </w:r>
          </w:p>
        </w:tc>
        <w:tc>
          <w:tcPr>
            <w:tcW w:w="1763" w:type="dxa"/>
          </w:tcPr>
          <w:p w:rsidR="00F01223" w:rsidRDefault="00993F64" w:rsidP="00EC09B8">
            <w:pPr>
              <w:pStyle w:val="ListParagraph"/>
              <w:ind w:left="0"/>
              <w:jc w:val="both"/>
              <w:rPr>
                <w:rFonts w:ascii="Arial" w:hAnsi="Arial" w:cs="Arial"/>
                <w:sz w:val="24"/>
                <w:szCs w:val="24"/>
              </w:rPr>
            </w:pPr>
            <w:r>
              <w:rPr>
                <w:rFonts w:ascii="Arial" w:hAnsi="Arial" w:cs="Arial"/>
                <w:sz w:val="24"/>
                <w:szCs w:val="24"/>
              </w:rPr>
              <w:t>R0</w:t>
            </w:r>
          </w:p>
        </w:tc>
      </w:tr>
      <w:tr w:rsidR="00BE34F0" w:rsidRPr="0020413F" w:rsidTr="00934B3C">
        <w:tc>
          <w:tcPr>
            <w:tcW w:w="3261" w:type="dxa"/>
          </w:tcPr>
          <w:p w:rsidR="00BE34F0" w:rsidRDefault="00BE34F0" w:rsidP="00EC09B8">
            <w:pPr>
              <w:pStyle w:val="ListParagraph"/>
              <w:ind w:left="0"/>
              <w:jc w:val="both"/>
              <w:rPr>
                <w:rFonts w:ascii="Arial" w:hAnsi="Arial" w:cs="Arial"/>
                <w:sz w:val="24"/>
                <w:szCs w:val="24"/>
              </w:rPr>
            </w:pPr>
            <w:r>
              <w:rPr>
                <w:rFonts w:ascii="Arial" w:hAnsi="Arial" w:cs="Arial"/>
                <w:sz w:val="24"/>
                <w:szCs w:val="24"/>
              </w:rPr>
              <w:t xml:space="preserve">Disaster Management </w:t>
            </w:r>
            <w:proofErr w:type="spellStart"/>
            <w:r>
              <w:rPr>
                <w:rFonts w:ascii="Arial" w:hAnsi="Arial" w:cs="Arial"/>
                <w:sz w:val="24"/>
                <w:szCs w:val="24"/>
              </w:rPr>
              <w:t>Gr</w:t>
            </w:r>
            <w:r w:rsidR="00F01223">
              <w:rPr>
                <w:rFonts w:ascii="Arial" w:hAnsi="Arial" w:cs="Arial"/>
                <w:sz w:val="24"/>
                <w:szCs w:val="24"/>
              </w:rPr>
              <w:t>a</w:t>
            </w:r>
            <w:proofErr w:type="spellEnd"/>
          </w:p>
        </w:tc>
        <w:tc>
          <w:tcPr>
            <w:tcW w:w="2126" w:type="dxa"/>
          </w:tcPr>
          <w:p w:rsidR="00BE34F0" w:rsidRDefault="00BE34F0" w:rsidP="00EC09B8">
            <w:pPr>
              <w:pStyle w:val="ListParagraph"/>
              <w:ind w:left="0"/>
              <w:jc w:val="both"/>
              <w:rPr>
                <w:rFonts w:ascii="Arial" w:hAnsi="Arial" w:cs="Arial"/>
                <w:sz w:val="24"/>
                <w:szCs w:val="24"/>
              </w:rPr>
            </w:pPr>
          </w:p>
        </w:tc>
        <w:tc>
          <w:tcPr>
            <w:tcW w:w="1984" w:type="dxa"/>
          </w:tcPr>
          <w:p w:rsidR="00BE34F0" w:rsidRPr="0020413F" w:rsidRDefault="00046620" w:rsidP="00EC09B8">
            <w:pPr>
              <w:pStyle w:val="ListParagraph"/>
              <w:ind w:left="0"/>
              <w:jc w:val="both"/>
              <w:rPr>
                <w:rFonts w:ascii="Arial" w:hAnsi="Arial" w:cs="Arial"/>
                <w:sz w:val="24"/>
                <w:szCs w:val="24"/>
              </w:rPr>
            </w:pPr>
            <w:r>
              <w:rPr>
                <w:rFonts w:ascii="Arial" w:hAnsi="Arial" w:cs="Arial"/>
                <w:sz w:val="24"/>
                <w:szCs w:val="24"/>
              </w:rPr>
              <w:t>R 3</w:t>
            </w:r>
            <w:r w:rsidR="00F01223">
              <w:rPr>
                <w:rFonts w:ascii="Arial" w:hAnsi="Arial" w:cs="Arial"/>
                <w:sz w:val="24"/>
                <w:szCs w:val="24"/>
              </w:rPr>
              <w:t>,000,000</w:t>
            </w:r>
          </w:p>
        </w:tc>
        <w:tc>
          <w:tcPr>
            <w:tcW w:w="1763" w:type="dxa"/>
          </w:tcPr>
          <w:p w:rsidR="00BE34F0" w:rsidRDefault="00046620" w:rsidP="00EC09B8">
            <w:pPr>
              <w:pStyle w:val="ListParagraph"/>
              <w:ind w:left="0"/>
              <w:jc w:val="both"/>
              <w:rPr>
                <w:rFonts w:ascii="Arial" w:hAnsi="Arial" w:cs="Arial"/>
                <w:sz w:val="24"/>
                <w:szCs w:val="24"/>
              </w:rPr>
            </w:pPr>
            <w:r>
              <w:rPr>
                <w:rFonts w:ascii="Arial" w:hAnsi="Arial" w:cs="Arial"/>
                <w:sz w:val="24"/>
                <w:szCs w:val="24"/>
              </w:rPr>
              <w:t>R 3</w:t>
            </w:r>
            <w:r w:rsidR="00F01223">
              <w:rPr>
                <w:rFonts w:ascii="Arial" w:hAnsi="Arial" w:cs="Arial"/>
                <w:sz w:val="24"/>
                <w:szCs w:val="24"/>
              </w:rPr>
              <w:t>,000,000</w:t>
            </w:r>
          </w:p>
        </w:tc>
      </w:tr>
      <w:tr w:rsidR="004A05EB" w:rsidRPr="0020413F" w:rsidTr="00934B3C">
        <w:tc>
          <w:tcPr>
            <w:tcW w:w="3261" w:type="dxa"/>
          </w:tcPr>
          <w:p w:rsidR="004A05EB" w:rsidRPr="0020413F" w:rsidRDefault="00BE34F0" w:rsidP="00EC09B8">
            <w:pPr>
              <w:pStyle w:val="ListParagraph"/>
              <w:ind w:left="0"/>
              <w:jc w:val="both"/>
              <w:rPr>
                <w:rFonts w:ascii="Arial" w:hAnsi="Arial" w:cs="Arial"/>
                <w:sz w:val="24"/>
                <w:szCs w:val="24"/>
              </w:rPr>
            </w:pPr>
            <w:r>
              <w:rPr>
                <w:rFonts w:ascii="Arial" w:hAnsi="Arial" w:cs="Arial"/>
                <w:sz w:val="24"/>
                <w:szCs w:val="24"/>
              </w:rPr>
              <w:t xml:space="preserve">Small Town Rehabilitation G </w:t>
            </w:r>
          </w:p>
        </w:tc>
        <w:tc>
          <w:tcPr>
            <w:tcW w:w="2126" w:type="dxa"/>
          </w:tcPr>
          <w:p w:rsidR="004A05EB" w:rsidRDefault="004A05EB" w:rsidP="00EC09B8">
            <w:pPr>
              <w:pStyle w:val="ListParagraph"/>
              <w:ind w:left="0"/>
              <w:jc w:val="both"/>
              <w:rPr>
                <w:rFonts w:ascii="Arial" w:hAnsi="Arial" w:cs="Arial"/>
                <w:sz w:val="24"/>
                <w:szCs w:val="24"/>
              </w:rPr>
            </w:pPr>
          </w:p>
        </w:tc>
        <w:tc>
          <w:tcPr>
            <w:tcW w:w="1984" w:type="dxa"/>
          </w:tcPr>
          <w:p w:rsidR="004A05EB" w:rsidRPr="0020413F" w:rsidRDefault="00046620" w:rsidP="00EC09B8">
            <w:pPr>
              <w:pStyle w:val="ListParagraph"/>
              <w:ind w:left="0"/>
              <w:jc w:val="both"/>
              <w:rPr>
                <w:rFonts w:ascii="Arial" w:hAnsi="Arial" w:cs="Arial"/>
                <w:sz w:val="24"/>
                <w:szCs w:val="24"/>
              </w:rPr>
            </w:pPr>
            <w:r>
              <w:rPr>
                <w:rFonts w:ascii="Arial" w:hAnsi="Arial" w:cs="Arial"/>
                <w:sz w:val="24"/>
                <w:szCs w:val="24"/>
              </w:rPr>
              <w:t>R 2</w:t>
            </w:r>
            <w:r w:rsidR="00F01223">
              <w:rPr>
                <w:rFonts w:ascii="Arial" w:hAnsi="Arial" w:cs="Arial"/>
                <w:sz w:val="24"/>
                <w:szCs w:val="24"/>
              </w:rPr>
              <w:t>,000,000</w:t>
            </w:r>
          </w:p>
        </w:tc>
        <w:tc>
          <w:tcPr>
            <w:tcW w:w="1763" w:type="dxa"/>
          </w:tcPr>
          <w:p w:rsidR="004A05EB" w:rsidRDefault="00046620" w:rsidP="00EC09B8">
            <w:pPr>
              <w:pStyle w:val="ListParagraph"/>
              <w:ind w:left="0"/>
              <w:jc w:val="both"/>
              <w:rPr>
                <w:rFonts w:ascii="Arial" w:hAnsi="Arial" w:cs="Arial"/>
                <w:sz w:val="24"/>
                <w:szCs w:val="24"/>
              </w:rPr>
            </w:pPr>
            <w:r>
              <w:rPr>
                <w:rFonts w:ascii="Arial" w:hAnsi="Arial" w:cs="Arial"/>
                <w:sz w:val="24"/>
                <w:szCs w:val="24"/>
              </w:rPr>
              <w:t>R 2</w:t>
            </w:r>
            <w:r w:rsidR="00F01223">
              <w:rPr>
                <w:rFonts w:ascii="Arial" w:hAnsi="Arial" w:cs="Arial"/>
                <w:sz w:val="24"/>
                <w:szCs w:val="24"/>
              </w:rPr>
              <w:t>,000,000</w:t>
            </w:r>
          </w:p>
        </w:tc>
      </w:tr>
    </w:tbl>
    <w:p w:rsidR="00276CC9" w:rsidRPr="0020413F" w:rsidRDefault="00276CC9" w:rsidP="00EC09B8">
      <w:pPr>
        <w:pStyle w:val="ListParagraph"/>
        <w:jc w:val="both"/>
        <w:rPr>
          <w:rFonts w:ascii="Arial" w:hAnsi="Arial" w:cs="Arial"/>
          <w:sz w:val="24"/>
          <w:szCs w:val="24"/>
        </w:rPr>
      </w:pPr>
    </w:p>
    <w:p w:rsidR="00585825" w:rsidRDefault="00585825" w:rsidP="00EC09B8">
      <w:pPr>
        <w:pStyle w:val="ListParagraph"/>
        <w:jc w:val="both"/>
        <w:rPr>
          <w:rFonts w:ascii="Arial" w:hAnsi="Arial" w:cs="Arial"/>
          <w:sz w:val="24"/>
          <w:szCs w:val="24"/>
        </w:rPr>
      </w:pPr>
    </w:p>
    <w:p w:rsidR="00993F64" w:rsidRDefault="00993F64" w:rsidP="00EC09B8">
      <w:pPr>
        <w:pStyle w:val="ListParagraph"/>
        <w:jc w:val="both"/>
        <w:rPr>
          <w:rFonts w:ascii="Arial" w:hAnsi="Arial" w:cs="Arial"/>
          <w:sz w:val="24"/>
          <w:szCs w:val="24"/>
        </w:rPr>
      </w:pPr>
    </w:p>
    <w:p w:rsidR="00993F64" w:rsidRDefault="00993F64" w:rsidP="00EC09B8">
      <w:pPr>
        <w:pStyle w:val="ListParagraph"/>
        <w:jc w:val="both"/>
        <w:rPr>
          <w:rFonts w:ascii="Arial" w:hAnsi="Arial" w:cs="Arial"/>
          <w:sz w:val="24"/>
          <w:szCs w:val="24"/>
        </w:rPr>
      </w:pPr>
    </w:p>
    <w:p w:rsidR="00993F64" w:rsidRPr="0020413F" w:rsidRDefault="00993F64" w:rsidP="00EC09B8">
      <w:pPr>
        <w:pStyle w:val="ListParagraph"/>
        <w:jc w:val="both"/>
        <w:rPr>
          <w:rFonts w:ascii="Arial" w:hAnsi="Arial" w:cs="Arial"/>
          <w:sz w:val="24"/>
          <w:szCs w:val="24"/>
        </w:rPr>
      </w:pPr>
      <w:r w:rsidRPr="00993F64">
        <w:rPr>
          <w:noProof/>
          <w:lang w:eastAsia="en-ZA"/>
        </w:rPr>
        <w:lastRenderedPageBreak/>
        <w:drawing>
          <wp:inline distT="0" distB="0" distL="0" distR="0" wp14:anchorId="09A6B602" wp14:editId="5BA1185B">
            <wp:extent cx="5688419" cy="726203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419" cy="7262037"/>
                    </a:xfrm>
                    <a:prstGeom prst="rect">
                      <a:avLst/>
                    </a:prstGeom>
                    <a:noFill/>
                    <a:ln>
                      <a:noFill/>
                    </a:ln>
                  </pic:spPr>
                </pic:pic>
              </a:graphicData>
            </a:graphic>
          </wp:inline>
        </w:drawing>
      </w:r>
    </w:p>
    <w:p w:rsidR="00993F64" w:rsidRDefault="00993F64" w:rsidP="00CA3ACC">
      <w:pPr>
        <w:jc w:val="both"/>
        <w:rPr>
          <w:rFonts w:ascii="Arial" w:hAnsi="Arial" w:cs="Arial"/>
          <w:sz w:val="24"/>
          <w:szCs w:val="24"/>
        </w:rPr>
      </w:pPr>
    </w:p>
    <w:p w:rsidR="00993F64" w:rsidRDefault="00993F64" w:rsidP="00CA3ACC">
      <w:pPr>
        <w:jc w:val="both"/>
        <w:rPr>
          <w:rFonts w:ascii="Arial" w:hAnsi="Arial" w:cs="Arial"/>
          <w:sz w:val="24"/>
          <w:szCs w:val="24"/>
        </w:rPr>
      </w:pPr>
    </w:p>
    <w:p w:rsidR="00993F64" w:rsidRDefault="00993F64" w:rsidP="00CA3ACC">
      <w:pPr>
        <w:jc w:val="both"/>
        <w:rPr>
          <w:rFonts w:ascii="Arial" w:hAnsi="Arial" w:cs="Arial"/>
          <w:sz w:val="24"/>
          <w:szCs w:val="24"/>
        </w:rPr>
      </w:pPr>
    </w:p>
    <w:p w:rsidR="00993F64" w:rsidRDefault="00993F64" w:rsidP="00CA3ACC">
      <w:pPr>
        <w:jc w:val="both"/>
        <w:rPr>
          <w:rFonts w:ascii="Arial" w:hAnsi="Arial" w:cs="Arial"/>
          <w:sz w:val="24"/>
          <w:szCs w:val="24"/>
        </w:rPr>
      </w:pPr>
    </w:p>
    <w:p w:rsidR="00585825" w:rsidRDefault="00640ED7" w:rsidP="00CA3ACC">
      <w:pPr>
        <w:jc w:val="both"/>
        <w:rPr>
          <w:rFonts w:ascii="Arial" w:hAnsi="Arial" w:cs="Arial"/>
          <w:sz w:val="24"/>
          <w:szCs w:val="24"/>
        </w:rPr>
      </w:pPr>
      <w:r>
        <w:rPr>
          <w:rFonts w:ascii="Arial" w:hAnsi="Arial" w:cs="Arial"/>
          <w:sz w:val="24"/>
          <w:szCs w:val="24"/>
        </w:rPr>
        <w:lastRenderedPageBreak/>
        <w:t>On Grants expected to be rece</w:t>
      </w:r>
      <w:r w:rsidR="0000001D">
        <w:rPr>
          <w:rFonts w:ascii="Arial" w:hAnsi="Arial" w:cs="Arial"/>
          <w:sz w:val="24"/>
          <w:szCs w:val="24"/>
        </w:rPr>
        <w:t xml:space="preserve">ived only five changes has happened during the adjustment budget. </w:t>
      </w:r>
    </w:p>
    <w:p w:rsidR="0000001D" w:rsidRDefault="0000001D" w:rsidP="0000001D">
      <w:pPr>
        <w:pStyle w:val="ListParagraph"/>
        <w:numPr>
          <w:ilvl w:val="0"/>
          <w:numId w:val="28"/>
        </w:numPr>
        <w:jc w:val="both"/>
        <w:rPr>
          <w:rFonts w:ascii="Arial" w:hAnsi="Arial" w:cs="Arial"/>
          <w:sz w:val="24"/>
          <w:szCs w:val="24"/>
        </w:rPr>
      </w:pPr>
      <w:r>
        <w:rPr>
          <w:rFonts w:ascii="Arial" w:hAnsi="Arial" w:cs="Arial"/>
          <w:sz w:val="24"/>
          <w:szCs w:val="24"/>
        </w:rPr>
        <w:t xml:space="preserve"> Library Grant has decrease with R 556,000.</w:t>
      </w:r>
    </w:p>
    <w:p w:rsidR="00AA39DD" w:rsidRDefault="00AA39DD" w:rsidP="00AA39DD">
      <w:pPr>
        <w:pStyle w:val="ListParagraph"/>
        <w:ind w:left="1440"/>
        <w:jc w:val="both"/>
        <w:rPr>
          <w:rFonts w:ascii="Arial" w:hAnsi="Arial" w:cs="Arial"/>
          <w:sz w:val="24"/>
          <w:szCs w:val="24"/>
        </w:rPr>
      </w:pPr>
    </w:p>
    <w:p w:rsidR="0000001D" w:rsidRDefault="0000001D" w:rsidP="0000001D">
      <w:pPr>
        <w:pStyle w:val="ListParagraph"/>
        <w:numPr>
          <w:ilvl w:val="0"/>
          <w:numId w:val="28"/>
        </w:numPr>
        <w:jc w:val="both"/>
        <w:rPr>
          <w:rFonts w:ascii="Arial" w:hAnsi="Arial" w:cs="Arial"/>
          <w:sz w:val="24"/>
          <w:szCs w:val="24"/>
        </w:rPr>
      </w:pPr>
      <w:r>
        <w:rPr>
          <w:rFonts w:ascii="Arial" w:hAnsi="Arial" w:cs="Arial"/>
          <w:sz w:val="24"/>
          <w:szCs w:val="24"/>
        </w:rPr>
        <w:t>Sport field maintenance grant has decrease with R 8,000.</w:t>
      </w:r>
    </w:p>
    <w:p w:rsidR="00AA39DD" w:rsidRPr="00AA39DD" w:rsidRDefault="00AA39DD" w:rsidP="00AA39DD">
      <w:pPr>
        <w:pStyle w:val="ListParagraph"/>
        <w:rPr>
          <w:rFonts w:ascii="Arial" w:hAnsi="Arial" w:cs="Arial"/>
          <w:sz w:val="24"/>
          <w:szCs w:val="24"/>
        </w:rPr>
      </w:pPr>
    </w:p>
    <w:p w:rsidR="00AA39DD" w:rsidRDefault="00AA39DD" w:rsidP="00AA39DD">
      <w:pPr>
        <w:pStyle w:val="ListParagraph"/>
        <w:ind w:left="1440"/>
        <w:jc w:val="both"/>
        <w:rPr>
          <w:rFonts w:ascii="Arial" w:hAnsi="Arial" w:cs="Arial"/>
          <w:sz w:val="24"/>
          <w:szCs w:val="24"/>
        </w:rPr>
      </w:pPr>
    </w:p>
    <w:p w:rsidR="0000001D" w:rsidRDefault="0000001D" w:rsidP="0000001D">
      <w:pPr>
        <w:pStyle w:val="ListParagraph"/>
        <w:numPr>
          <w:ilvl w:val="0"/>
          <w:numId w:val="28"/>
        </w:numPr>
        <w:jc w:val="both"/>
        <w:rPr>
          <w:rFonts w:ascii="Arial" w:hAnsi="Arial" w:cs="Arial"/>
          <w:sz w:val="24"/>
          <w:szCs w:val="24"/>
        </w:rPr>
      </w:pPr>
      <w:r>
        <w:rPr>
          <w:rFonts w:ascii="Arial" w:hAnsi="Arial" w:cs="Arial"/>
          <w:sz w:val="24"/>
          <w:szCs w:val="24"/>
        </w:rPr>
        <w:t>Spatial development grant of R 1,000,000 which was expected to be received during 2018/19 financial year has been removed from government gazette.</w:t>
      </w:r>
    </w:p>
    <w:p w:rsidR="0000001D" w:rsidRDefault="0000001D" w:rsidP="0000001D">
      <w:pPr>
        <w:pStyle w:val="ListParagraph"/>
        <w:numPr>
          <w:ilvl w:val="0"/>
          <w:numId w:val="28"/>
        </w:numPr>
        <w:jc w:val="both"/>
        <w:rPr>
          <w:rFonts w:ascii="Arial" w:hAnsi="Arial" w:cs="Arial"/>
          <w:sz w:val="24"/>
          <w:szCs w:val="24"/>
        </w:rPr>
      </w:pPr>
      <w:r>
        <w:rPr>
          <w:rFonts w:ascii="Arial" w:hAnsi="Arial" w:cs="Arial"/>
          <w:sz w:val="24"/>
          <w:szCs w:val="24"/>
        </w:rPr>
        <w:t>Disaster management gr</w:t>
      </w:r>
      <w:r w:rsidR="00046620">
        <w:rPr>
          <w:rFonts w:ascii="Arial" w:hAnsi="Arial" w:cs="Arial"/>
          <w:sz w:val="24"/>
          <w:szCs w:val="24"/>
        </w:rPr>
        <w:t>ant of R 3</w:t>
      </w:r>
      <w:r>
        <w:rPr>
          <w:rFonts w:ascii="Arial" w:hAnsi="Arial" w:cs="Arial"/>
          <w:sz w:val="24"/>
          <w:szCs w:val="24"/>
        </w:rPr>
        <w:t xml:space="preserve">,000,000 has been received </w:t>
      </w:r>
      <w:r w:rsidR="00046620">
        <w:rPr>
          <w:rFonts w:ascii="Arial" w:hAnsi="Arial" w:cs="Arial"/>
          <w:sz w:val="24"/>
          <w:szCs w:val="24"/>
        </w:rPr>
        <w:t xml:space="preserve">as per adjusted government gazette. This grant will be used to build fire station. </w:t>
      </w:r>
    </w:p>
    <w:p w:rsidR="00AA39DD" w:rsidRDefault="00AA39DD" w:rsidP="00AA39DD">
      <w:pPr>
        <w:pStyle w:val="ListParagraph"/>
        <w:ind w:left="1440"/>
        <w:jc w:val="both"/>
        <w:rPr>
          <w:rFonts w:ascii="Arial" w:hAnsi="Arial" w:cs="Arial"/>
          <w:sz w:val="24"/>
          <w:szCs w:val="24"/>
        </w:rPr>
      </w:pPr>
    </w:p>
    <w:p w:rsidR="00AA39DD" w:rsidRDefault="00046620" w:rsidP="0000001D">
      <w:pPr>
        <w:pStyle w:val="ListParagraph"/>
        <w:numPr>
          <w:ilvl w:val="0"/>
          <w:numId w:val="28"/>
        </w:numPr>
        <w:jc w:val="both"/>
        <w:rPr>
          <w:rFonts w:ascii="Arial" w:hAnsi="Arial" w:cs="Arial"/>
          <w:sz w:val="24"/>
          <w:szCs w:val="24"/>
        </w:rPr>
      </w:pPr>
      <w:r>
        <w:rPr>
          <w:rFonts w:ascii="Arial" w:hAnsi="Arial" w:cs="Arial"/>
          <w:sz w:val="24"/>
          <w:szCs w:val="24"/>
        </w:rPr>
        <w:t>Small town rehabilitation grant of R 2,000,000 has been received which</w:t>
      </w:r>
      <w:r w:rsidR="00DF3658">
        <w:rPr>
          <w:rFonts w:ascii="Arial" w:hAnsi="Arial" w:cs="Arial"/>
          <w:sz w:val="24"/>
          <w:szCs w:val="24"/>
        </w:rPr>
        <w:t xml:space="preserve"> will be used to build GYM park.</w:t>
      </w:r>
    </w:p>
    <w:p w:rsidR="00AA39DD" w:rsidRPr="00AA39DD" w:rsidRDefault="00AA39DD" w:rsidP="00AA39DD">
      <w:pPr>
        <w:pStyle w:val="ListParagraph"/>
        <w:rPr>
          <w:rFonts w:ascii="Arial" w:hAnsi="Arial" w:cs="Arial"/>
          <w:sz w:val="24"/>
          <w:szCs w:val="24"/>
        </w:rPr>
      </w:pPr>
    </w:p>
    <w:p w:rsidR="00046620" w:rsidRDefault="00DF3658" w:rsidP="00AA39DD">
      <w:pPr>
        <w:pStyle w:val="ListParagraph"/>
        <w:ind w:left="1440"/>
        <w:jc w:val="both"/>
        <w:rPr>
          <w:rFonts w:ascii="Arial" w:hAnsi="Arial" w:cs="Arial"/>
          <w:sz w:val="24"/>
          <w:szCs w:val="24"/>
        </w:rPr>
      </w:pPr>
      <w:r>
        <w:rPr>
          <w:rFonts w:ascii="Arial" w:hAnsi="Arial" w:cs="Arial"/>
          <w:sz w:val="24"/>
          <w:szCs w:val="24"/>
        </w:rPr>
        <w:t xml:space="preserve"> </w:t>
      </w:r>
    </w:p>
    <w:p w:rsidR="00DF3658" w:rsidRPr="0000001D" w:rsidRDefault="00DF3658" w:rsidP="0000001D">
      <w:pPr>
        <w:pStyle w:val="ListParagraph"/>
        <w:numPr>
          <w:ilvl w:val="0"/>
          <w:numId w:val="28"/>
        </w:numPr>
        <w:jc w:val="both"/>
        <w:rPr>
          <w:rFonts w:ascii="Arial" w:hAnsi="Arial" w:cs="Arial"/>
          <w:sz w:val="24"/>
          <w:szCs w:val="24"/>
        </w:rPr>
      </w:pPr>
      <w:r>
        <w:rPr>
          <w:rFonts w:ascii="Arial" w:hAnsi="Arial" w:cs="Arial"/>
          <w:sz w:val="24"/>
          <w:szCs w:val="24"/>
        </w:rPr>
        <w:t xml:space="preserve">Other grants there was no changes as per government gazette. </w:t>
      </w:r>
    </w:p>
    <w:p w:rsidR="00585825" w:rsidRPr="0020413F" w:rsidRDefault="00585825" w:rsidP="00EC09B8">
      <w:pPr>
        <w:pStyle w:val="ListParagraph"/>
        <w:jc w:val="both"/>
        <w:rPr>
          <w:rFonts w:ascii="Arial" w:hAnsi="Arial" w:cs="Arial"/>
          <w:sz w:val="24"/>
          <w:szCs w:val="24"/>
        </w:rPr>
      </w:pPr>
    </w:p>
    <w:p w:rsidR="00CA3ACC" w:rsidRDefault="00CA3ACC" w:rsidP="00677F6F">
      <w:pPr>
        <w:spacing w:after="0" w:line="240" w:lineRule="auto"/>
        <w:jc w:val="both"/>
        <w:rPr>
          <w:rFonts w:ascii="Arial" w:hAnsi="Arial" w:cs="Arial"/>
          <w:bCs/>
          <w:sz w:val="24"/>
          <w:szCs w:val="24"/>
        </w:rPr>
      </w:pPr>
    </w:p>
    <w:p w:rsidR="00E72BD7" w:rsidRPr="00966D92" w:rsidRDefault="00E72BD7" w:rsidP="00EC09B8">
      <w:pPr>
        <w:jc w:val="both"/>
        <w:rPr>
          <w:rFonts w:ascii="Arial" w:hAnsi="Arial" w:cs="Arial"/>
          <w:bCs/>
          <w:sz w:val="24"/>
          <w:szCs w:val="24"/>
        </w:rPr>
      </w:pPr>
    </w:p>
    <w:p w:rsidR="0040740B" w:rsidRPr="0040740B" w:rsidRDefault="0040740B" w:rsidP="00B33BD3">
      <w:pPr>
        <w:jc w:val="both"/>
        <w:rPr>
          <w:rFonts w:ascii="Arial" w:hAnsi="Arial" w:cs="Arial"/>
          <w:b/>
          <w:bCs/>
          <w:sz w:val="24"/>
          <w:szCs w:val="24"/>
        </w:rPr>
      </w:pPr>
      <w:r w:rsidRPr="0040740B">
        <w:rPr>
          <w:rFonts w:ascii="Arial" w:hAnsi="Arial" w:cs="Arial"/>
          <w:b/>
          <w:bCs/>
          <w:sz w:val="24"/>
          <w:szCs w:val="24"/>
        </w:rPr>
        <w:t>ADJUSTMENTS TO SERVICE DELIVERY AND BUDGET IMPLIMENTATION PLAN</w:t>
      </w:r>
    </w:p>
    <w:p w:rsidR="0040740B" w:rsidRPr="0040740B" w:rsidRDefault="0040740B" w:rsidP="00B33BD3">
      <w:pPr>
        <w:jc w:val="both"/>
        <w:rPr>
          <w:rFonts w:ascii="Arial" w:hAnsi="Arial" w:cs="Arial"/>
          <w:bCs/>
          <w:sz w:val="24"/>
          <w:szCs w:val="24"/>
        </w:rPr>
      </w:pPr>
      <w:r w:rsidRPr="0040740B">
        <w:rPr>
          <w:rFonts w:ascii="Arial" w:hAnsi="Arial" w:cs="Arial"/>
          <w:bCs/>
          <w:sz w:val="24"/>
          <w:szCs w:val="24"/>
        </w:rPr>
        <w:t>There were no major adjustments to the Service Delivery and Budget Implementation Plan.</w:t>
      </w:r>
      <w:r w:rsidR="00AA39DD">
        <w:rPr>
          <w:rFonts w:ascii="Arial" w:hAnsi="Arial" w:cs="Arial"/>
          <w:bCs/>
          <w:sz w:val="24"/>
          <w:szCs w:val="24"/>
        </w:rPr>
        <w:t xml:space="preserve"> But the adjustment which has been done in service delivery and budget implementation plan</w:t>
      </w:r>
      <w:r w:rsidR="001905A3">
        <w:rPr>
          <w:rFonts w:ascii="Arial" w:hAnsi="Arial" w:cs="Arial"/>
          <w:bCs/>
          <w:sz w:val="24"/>
          <w:szCs w:val="24"/>
        </w:rPr>
        <w:t xml:space="preserve"> are based on the explanations that have been mentioned above. </w:t>
      </w:r>
    </w:p>
    <w:p w:rsidR="008A0FEE" w:rsidRPr="00C47E1A" w:rsidRDefault="008A0FEE" w:rsidP="00C47E1A">
      <w:pPr>
        <w:rPr>
          <w:rFonts w:asciiTheme="majorHAnsi" w:hAnsiTheme="majorHAnsi"/>
          <w:b/>
          <w:sz w:val="28"/>
          <w:szCs w:val="28"/>
        </w:rPr>
      </w:pPr>
    </w:p>
    <w:sectPr w:rsidR="008A0FEE" w:rsidRPr="00C47E1A" w:rsidSect="00EF2CC7">
      <w:head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05" w:rsidRDefault="00046005" w:rsidP="009E69B3">
      <w:pPr>
        <w:spacing w:after="0" w:line="240" w:lineRule="auto"/>
      </w:pPr>
      <w:r>
        <w:separator/>
      </w:r>
    </w:p>
  </w:endnote>
  <w:endnote w:type="continuationSeparator" w:id="0">
    <w:p w:rsidR="00046005" w:rsidRDefault="00046005" w:rsidP="009E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05" w:rsidRDefault="00046005" w:rsidP="009E69B3">
      <w:pPr>
        <w:spacing w:after="0" w:line="240" w:lineRule="auto"/>
      </w:pPr>
      <w:r>
        <w:separator/>
      </w:r>
    </w:p>
  </w:footnote>
  <w:footnote w:type="continuationSeparator" w:id="0">
    <w:p w:rsidR="00046005" w:rsidRDefault="00046005" w:rsidP="009E6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12658891"/>
      <w:placeholder>
        <w:docPart w:val="2F23B7B5D1FD4F5086B724A243CE06A0"/>
      </w:placeholder>
      <w:dataBinding w:prefixMappings="xmlns:ns0='http://schemas.openxmlformats.org/package/2006/metadata/core-properties' xmlns:ns1='http://purl.org/dc/elements/1.1/'" w:xpath="/ns0:coreProperties[1]/ns1:title[1]" w:storeItemID="{6C3C8BC8-F283-45AE-878A-BAB7291924A1}"/>
      <w:text/>
    </w:sdtPr>
    <w:sdtEndPr/>
    <w:sdtContent>
      <w:p w:rsidR="00AA4E37" w:rsidRDefault="003527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Ubuhlebezwe</w:t>
        </w:r>
        <w:r w:rsidR="00AA4E37">
          <w:rPr>
            <w:rFonts w:asciiTheme="majorHAnsi" w:eastAsiaTheme="majorEastAsia" w:hAnsiTheme="majorHAnsi" w:cstheme="majorBidi"/>
            <w:sz w:val="32"/>
            <w:szCs w:val="32"/>
          </w:rPr>
          <w:t xml:space="preserve"> Munic</w:t>
        </w:r>
        <w:r w:rsidR="00905F2A">
          <w:rPr>
            <w:rFonts w:asciiTheme="majorHAnsi" w:eastAsiaTheme="majorEastAsia" w:hAnsiTheme="majorHAnsi" w:cstheme="majorBidi"/>
            <w:sz w:val="32"/>
            <w:szCs w:val="32"/>
          </w:rPr>
          <w:t>ipality Adjusted Budget for 2018/ 2019</w:t>
        </w:r>
      </w:p>
    </w:sdtContent>
  </w:sdt>
  <w:p w:rsidR="009E69B3" w:rsidRDefault="009E6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BF1"/>
    <w:multiLevelType w:val="hybridMultilevel"/>
    <w:tmpl w:val="DC10F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362A38"/>
    <w:multiLevelType w:val="hybridMultilevel"/>
    <w:tmpl w:val="02D88FE2"/>
    <w:lvl w:ilvl="0" w:tplc="21E257FE">
      <w:start w:val="1"/>
      <w:numFmt w:val="decimal"/>
      <w:lvlText w:val="%1."/>
      <w:lvlJc w:val="left"/>
      <w:pPr>
        <w:ind w:left="1035" w:hanging="360"/>
      </w:pPr>
      <w:rPr>
        <w:rFonts w:hint="default"/>
        <w:b w:val="0"/>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2">
    <w:nsid w:val="0DCD2A8B"/>
    <w:multiLevelType w:val="hybridMultilevel"/>
    <w:tmpl w:val="5BDA5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A762E7"/>
    <w:multiLevelType w:val="hybridMultilevel"/>
    <w:tmpl w:val="2BF26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7E124C"/>
    <w:multiLevelType w:val="hybridMultilevel"/>
    <w:tmpl w:val="2D1A8658"/>
    <w:lvl w:ilvl="0" w:tplc="1C090001">
      <w:start w:val="1"/>
      <w:numFmt w:val="bullet"/>
      <w:lvlText w:val=""/>
      <w:lvlJc w:val="left"/>
      <w:pPr>
        <w:ind w:left="988" w:hanging="360"/>
      </w:pPr>
      <w:rPr>
        <w:rFonts w:ascii="Symbol" w:hAnsi="Symbol" w:hint="default"/>
      </w:rPr>
    </w:lvl>
    <w:lvl w:ilvl="1" w:tplc="1C090003" w:tentative="1">
      <w:start w:val="1"/>
      <w:numFmt w:val="bullet"/>
      <w:lvlText w:val="o"/>
      <w:lvlJc w:val="left"/>
      <w:pPr>
        <w:ind w:left="1708" w:hanging="360"/>
      </w:pPr>
      <w:rPr>
        <w:rFonts w:ascii="Courier New" w:hAnsi="Courier New" w:cs="Courier New" w:hint="default"/>
      </w:rPr>
    </w:lvl>
    <w:lvl w:ilvl="2" w:tplc="1C090005" w:tentative="1">
      <w:start w:val="1"/>
      <w:numFmt w:val="bullet"/>
      <w:lvlText w:val=""/>
      <w:lvlJc w:val="left"/>
      <w:pPr>
        <w:ind w:left="2428" w:hanging="360"/>
      </w:pPr>
      <w:rPr>
        <w:rFonts w:ascii="Wingdings" w:hAnsi="Wingdings" w:hint="default"/>
      </w:rPr>
    </w:lvl>
    <w:lvl w:ilvl="3" w:tplc="1C090001" w:tentative="1">
      <w:start w:val="1"/>
      <w:numFmt w:val="bullet"/>
      <w:lvlText w:val=""/>
      <w:lvlJc w:val="left"/>
      <w:pPr>
        <w:ind w:left="3148" w:hanging="360"/>
      </w:pPr>
      <w:rPr>
        <w:rFonts w:ascii="Symbol" w:hAnsi="Symbol" w:hint="default"/>
      </w:rPr>
    </w:lvl>
    <w:lvl w:ilvl="4" w:tplc="1C090003" w:tentative="1">
      <w:start w:val="1"/>
      <w:numFmt w:val="bullet"/>
      <w:lvlText w:val="o"/>
      <w:lvlJc w:val="left"/>
      <w:pPr>
        <w:ind w:left="3868" w:hanging="360"/>
      </w:pPr>
      <w:rPr>
        <w:rFonts w:ascii="Courier New" w:hAnsi="Courier New" w:cs="Courier New" w:hint="default"/>
      </w:rPr>
    </w:lvl>
    <w:lvl w:ilvl="5" w:tplc="1C090005" w:tentative="1">
      <w:start w:val="1"/>
      <w:numFmt w:val="bullet"/>
      <w:lvlText w:val=""/>
      <w:lvlJc w:val="left"/>
      <w:pPr>
        <w:ind w:left="4588" w:hanging="360"/>
      </w:pPr>
      <w:rPr>
        <w:rFonts w:ascii="Wingdings" w:hAnsi="Wingdings" w:hint="default"/>
      </w:rPr>
    </w:lvl>
    <w:lvl w:ilvl="6" w:tplc="1C090001" w:tentative="1">
      <w:start w:val="1"/>
      <w:numFmt w:val="bullet"/>
      <w:lvlText w:val=""/>
      <w:lvlJc w:val="left"/>
      <w:pPr>
        <w:ind w:left="5308" w:hanging="360"/>
      </w:pPr>
      <w:rPr>
        <w:rFonts w:ascii="Symbol" w:hAnsi="Symbol" w:hint="default"/>
      </w:rPr>
    </w:lvl>
    <w:lvl w:ilvl="7" w:tplc="1C090003" w:tentative="1">
      <w:start w:val="1"/>
      <w:numFmt w:val="bullet"/>
      <w:lvlText w:val="o"/>
      <w:lvlJc w:val="left"/>
      <w:pPr>
        <w:ind w:left="6028" w:hanging="360"/>
      </w:pPr>
      <w:rPr>
        <w:rFonts w:ascii="Courier New" w:hAnsi="Courier New" w:cs="Courier New" w:hint="default"/>
      </w:rPr>
    </w:lvl>
    <w:lvl w:ilvl="8" w:tplc="1C090005" w:tentative="1">
      <w:start w:val="1"/>
      <w:numFmt w:val="bullet"/>
      <w:lvlText w:val=""/>
      <w:lvlJc w:val="left"/>
      <w:pPr>
        <w:ind w:left="6748" w:hanging="360"/>
      </w:pPr>
      <w:rPr>
        <w:rFonts w:ascii="Wingdings" w:hAnsi="Wingdings" w:hint="default"/>
      </w:rPr>
    </w:lvl>
  </w:abstractNum>
  <w:abstractNum w:abstractNumId="5">
    <w:nsid w:val="1D4F0F4D"/>
    <w:multiLevelType w:val="hybridMultilevel"/>
    <w:tmpl w:val="57F8365E"/>
    <w:lvl w:ilvl="0" w:tplc="21E257FE">
      <w:start w:val="1"/>
      <w:numFmt w:val="decimal"/>
      <w:lvlText w:val="%1."/>
      <w:lvlJc w:val="left"/>
      <w:pPr>
        <w:ind w:left="1035" w:hanging="360"/>
      </w:pPr>
      <w:rPr>
        <w:rFonts w:hint="default"/>
        <w:b w:val="0"/>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6">
    <w:nsid w:val="1F802ADD"/>
    <w:multiLevelType w:val="hybridMultilevel"/>
    <w:tmpl w:val="13C6DB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32162B0"/>
    <w:multiLevelType w:val="hybridMultilevel"/>
    <w:tmpl w:val="911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14AD9"/>
    <w:multiLevelType w:val="hybridMultilevel"/>
    <w:tmpl w:val="0884163E"/>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B672EA"/>
    <w:multiLevelType w:val="hybridMultilevel"/>
    <w:tmpl w:val="44562252"/>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DB0367"/>
    <w:multiLevelType w:val="hybridMultilevel"/>
    <w:tmpl w:val="63FC351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0B71A71"/>
    <w:multiLevelType w:val="hybridMultilevel"/>
    <w:tmpl w:val="32C0653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36D375B4"/>
    <w:multiLevelType w:val="hybridMultilevel"/>
    <w:tmpl w:val="E4DA0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7625B"/>
    <w:multiLevelType w:val="hybridMultilevel"/>
    <w:tmpl w:val="29529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C1E7A74"/>
    <w:multiLevelType w:val="hybridMultilevel"/>
    <w:tmpl w:val="1C6A89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0440D56"/>
    <w:multiLevelType w:val="hybridMultilevel"/>
    <w:tmpl w:val="2DF8E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061C78"/>
    <w:multiLevelType w:val="hybridMultilevel"/>
    <w:tmpl w:val="EA0ED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827BA0"/>
    <w:multiLevelType w:val="hybridMultilevel"/>
    <w:tmpl w:val="758264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E4762F"/>
    <w:multiLevelType w:val="hybridMultilevel"/>
    <w:tmpl w:val="542483D2"/>
    <w:lvl w:ilvl="0" w:tplc="1C090001">
      <w:start w:val="1"/>
      <w:numFmt w:val="bullet"/>
      <w:lvlText w:val=""/>
      <w:lvlJc w:val="left"/>
      <w:pPr>
        <w:ind w:left="1574" w:hanging="360"/>
      </w:pPr>
      <w:rPr>
        <w:rFonts w:ascii="Symbol" w:hAnsi="Symbol" w:hint="default"/>
      </w:rPr>
    </w:lvl>
    <w:lvl w:ilvl="1" w:tplc="1C090003" w:tentative="1">
      <w:start w:val="1"/>
      <w:numFmt w:val="bullet"/>
      <w:lvlText w:val="o"/>
      <w:lvlJc w:val="left"/>
      <w:pPr>
        <w:ind w:left="2294" w:hanging="360"/>
      </w:pPr>
      <w:rPr>
        <w:rFonts w:ascii="Courier New" w:hAnsi="Courier New" w:cs="Courier New" w:hint="default"/>
      </w:rPr>
    </w:lvl>
    <w:lvl w:ilvl="2" w:tplc="1C090005" w:tentative="1">
      <w:start w:val="1"/>
      <w:numFmt w:val="bullet"/>
      <w:lvlText w:val=""/>
      <w:lvlJc w:val="left"/>
      <w:pPr>
        <w:ind w:left="3014" w:hanging="360"/>
      </w:pPr>
      <w:rPr>
        <w:rFonts w:ascii="Wingdings" w:hAnsi="Wingdings" w:hint="default"/>
      </w:rPr>
    </w:lvl>
    <w:lvl w:ilvl="3" w:tplc="1C090001" w:tentative="1">
      <w:start w:val="1"/>
      <w:numFmt w:val="bullet"/>
      <w:lvlText w:val=""/>
      <w:lvlJc w:val="left"/>
      <w:pPr>
        <w:ind w:left="3734" w:hanging="360"/>
      </w:pPr>
      <w:rPr>
        <w:rFonts w:ascii="Symbol" w:hAnsi="Symbol" w:hint="default"/>
      </w:rPr>
    </w:lvl>
    <w:lvl w:ilvl="4" w:tplc="1C090003" w:tentative="1">
      <w:start w:val="1"/>
      <w:numFmt w:val="bullet"/>
      <w:lvlText w:val="o"/>
      <w:lvlJc w:val="left"/>
      <w:pPr>
        <w:ind w:left="4454" w:hanging="360"/>
      </w:pPr>
      <w:rPr>
        <w:rFonts w:ascii="Courier New" w:hAnsi="Courier New" w:cs="Courier New" w:hint="default"/>
      </w:rPr>
    </w:lvl>
    <w:lvl w:ilvl="5" w:tplc="1C090005" w:tentative="1">
      <w:start w:val="1"/>
      <w:numFmt w:val="bullet"/>
      <w:lvlText w:val=""/>
      <w:lvlJc w:val="left"/>
      <w:pPr>
        <w:ind w:left="5174" w:hanging="360"/>
      </w:pPr>
      <w:rPr>
        <w:rFonts w:ascii="Wingdings" w:hAnsi="Wingdings" w:hint="default"/>
      </w:rPr>
    </w:lvl>
    <w:lvl w:ilvl="6" w:tplc="1C090001" w:tentative="1">
      <w:start w:val="1"/>
      <w:numFmt w:val="bullet"/>
      <w:lvlText w:val=""/>
      <w:lvlJc w:val="left"/>
      <w:pPr>
        <w:ind w:left="5894" w:hanging="360"/>
      </w:pPr>
      <w:rPr>
        <w:rFonts w:ascii="Symbol" w:hAnsi="Symbol" w:hint="default"/>
      </w:rPr>
    </w:lvl>
    <w:lvl w:ilvl="7" w:tplc="1C090003" w:tentative="1">
      <w:start w:val="1"/>
      <w:numFmt w:val="bullet"/>
      <w:lvlText w:val="o"/>
      <w:lvlJc w:val="left"/>
      <w:pPr>
        <w:ind w:left="6614" w:hanging="360"/>
      </w:pPr>
      <w:rPr>
        <w:rFonts w:ascii="Courier New" w:hAnsi="Courier New" w:cs="Courier New" w:hint="default"/>
      </w:rPr>
    </w:lvl>
    <w:lvl w:ilvl="8" w:tplc="1C090005" w:tentative="1">
      <w:start w:val="1"/>
      <w:numFmt w:val="bullet"/>
      <w:lvlText w:val=""/>
      <w:lvlJc w:val="left"/>
      <w:pPr>
        <w:ind w:left="7334" w:hanging="360"/>
      </w:pPr>
      <w:rPr>
        <w:rFonts w:ascii="Wingdings" w:hAnsi="Wingdings" w:hint="default"/>
      </w:rPr>
    </w:lvl>
  </w:abstractNum>
  <w:abstractNum w:abstractNumId="19">
    <w:nsid w:val="61A71D83"/>
    <w:multiLevelType w:val="hybridMultilevel"/>
    <w:tmpl w:val="C2B2C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2F80E42"/>
    <w:multiLevelType w:val="hybridMultilevel"/>
    <w:tmpl w:val="0762B2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54D0AFC"/>
    <w:multiLevelType w:val="hybridMultilevel"/>
    <w:tmpl w:val="0EF6507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9BF132B"/>
    <w:multiLevelType w:val="hybridMultilevel"/>
    <w:tmpl w:val="5FCA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9C61149"/>
    <w:multiLevelType w:val="hybridMultilevel"/>
    <w:tmpl w:val="CFFEF08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BA43734"/>
    <w:multiLevelType w:val="hybridMultilevel"/>
    <w:tmpl w:val="F9749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D9E05AD"/>
    <w:multiLevelType w:val="hybridMultilevel"/>
    <w:tmpl w:val="9B6AAA74"/>
    <w:lvl w:ilvl="0" w:tplc="EF32FD36">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6">
    <w:nsid w:val="70C04D8D"/>
    <w:multiLevelType w:val="hybridMultilevel"/>
    <w:tmpl w:val="9FFC2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8F76BE7"/>
    <w:multiLevelType w:val="multilevel"/>
    <w:tmpl w:val="205A941E"/>
    <w:lvl w:ilvl="0">
      <w:start w:val="1"/>
      <w:numFmt w:val="decimal"/>
      <w:lvlText w:val="%1."/>
      <w:lvlJc w:val="left"/>
      <w:pPr>
        <w:ind w:left="720" w:hanging="360"/>
      </w:pPr>
      <w:rPr>
        <w:rFonts w:hint="default"/>
      </w:rPr>
    </w:lvl>
    <w:lvl w:ilvl="1">
      <w:start w:val="2"/>
      <w:numFmt w:val="decimal"/>
      <w:isLgl/>
      <w:lvlText w:val="%1.%2"/>
      <w:lvlJc w:val="left"/>
      <w:pPr>
        <w:ind w:left="1056"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16"/>
  </w:num>
  <w:num w:numId="3">
    <w:abstractNumId w:val="20"/>
  </w:num>
  <w:num w:numId="4">
    <w:abstractNumId w:val="9"/>
  </w:num>
  <w:num w:numId="5">
    <w:abstractNumId w:val="15"/>
  </w:num>
  <w:num w:numId="6">
    <w:abstractNumId w:val="1"/>
  </w:num>
  <w:num w:numId="7">
    <w:abstractNumId w:val="14"/>
  </w:num>
  <w:num w:numId="8">
    <w:abstractNumId w:val="8"/>
  </w:num>
  <w:num w:numId="9">
    <w:abstractNumId w:val="23"/>
  </w:num>
  <w:num w:numId="10">
    <w:abstractNumId w:val="21"/>
  </w:num>
  <w:num w:numId="11">
    <w:abstractNumId w:val="25"/>
  </w:num>
  <w:num w:numId="12">
    <w:abstractNumId w:val="17"/>
  </w:num>
  <w:num w:numId="13">
    <w:abstractNumId w:val="0"/>
  </w:num>
  <w:num w:numId="14">
    <w:abstractNumId w:val="5"/>
  </w:num>
  <w:num w:numId="15">
    <w:abstractNumId w:val="12"/>
  </w:num>
  <w:num w:numId="16">
    <w:abstractNumId w:val="19"/>
  </w:num>
  <w:num w:numId="17">
    <w:abstractNumId w:val="7"/>
  </w:num>
  <w:num w:numId="18">
    <w:abstractNumId w:val="10"/>
  </w:num>
  <w:num w:numId="19">
    <w:abstractNumId w:val="3"/>
  </w:num>
  <w:num w:numId="20">
    <w:abstractNumId w:val="11"/>
  </w:num>
  <w:num w:numId="21">
    <w:abstractNumId w:val="4"/>
  </w:num>
  <w:num w:numId="22">
    <w:abstractNumId w:val="24"/>
  </w:num>
  <w:num w:numId="23">
    <w:abstractNumId w:val="18"/>
  </w:num>
  <w:num w:numId="24">
    <w:abstractNumId w:val="22"/>
  </w:num>
  <w:num w:numId="25">
    <w:abstractNumId w:val="2"/>
  </w:num>
  <w:num w:numId="26">
    <w:abstractNumId w:val="13"/>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1E"/>
    <w:rsid w:val="0000001D"/>
    <w:rsid w:val="00005023"/>
    <w:rsid w:val="00026959"/>
    <w:rsid w:val="00046005"/>
    <w:rsid w:val="000460E7"/>
    <w:rsid w:val="00046620"/>
    <w:rsid w:val="0005730C"/>
    <w:rsid w:val="00060818"/>
    <w:rsid w:val="000663F8"/>
    <w:rsid w:val="00077A97"/>
    <w:rsid w:val="00082E1E"/>
    <w:rsid w:val="00095457"/>
    <w:rsid w:val="000978F0"/>
    <w:rsid w:val="000B6B8D"/>
    <w:rsid w:val="000C5D60"/>
    <w:rsid w:val="000D0691"/>
    <w:rsid w:val="000E4023"/>
    <w:rsid w:val="000E513D"/>
    <w:rsid w:val="000E5927"/>
    <w:rsid w:val="00100EC8"/>
    <w:rsid w:val="001024C3"/>
    <w:rsid w:val="001154CA"/>
    <w:rsid w:val="00115C47"/>
    <w:rsid w:val="001173B7"/>
    <w:rsid w:val="00124DEA"/>
    <w:rsid w:val="00142CCC"/>
    <w:rsid w:val="00144873"/>
    <w:rsid w:val="00184247"/>
    <w:rsid w:val="00186625"/>
    <w:rsid w:val="001905A3"/>
    <w:rsid w:val="00191C17"/>
    <w:rsid w:val="00193580"/>
    <w:rsid w:val="001956F1"/>
    <w:rsid w:val="001B0792"/>
    <w:rsid w:val="001B12E1"/>
    <w:rsid w:val="001C4C79"/>
    <w:rsid w:val="001C5053"/>
    <w:rsid w:val="001C5C16"/>
    <w:rsid w:val="001C6C6E"/>
    <w:rsid w:val="001D0EDD"/>
    <w:rsid w:val="001D25B6"/>
    <w:rsid w:val="001D6CE6"/>
    <w:rsid w:val="001D6E49"/>
    <w:rsid w:val="001D71BB"/>
    <w:rsid w:val="001E65F0"/>
    <w:rsid w:val="001F2AA7"/>
    <w:rsid w:val="002009B8"/>
    <w:rsid w:val="0020413F"/>
    <w:rsid w:val="00204959"/>
    <w:rsid w:val="00224B08"/>
    <w:rsid w:val="00231DBD"/>
    <w:rsid w:val="00232F69"/>
    <w:rsid w:val="002330B8"/>
    <w:rsid w:val="00247BBF"/>
    <w:rsid w:val="00264539"/>
    <w:rsid w:val="00276CC9"/>
    <w:rsid w:val="00277164"/>
    <w:rsid w:val="00283C3E"/>
    <w:rsid w:val="00294C53"/>
    <w:rsid w:val="002A5D60"/>
    <w:rsid w:val="002A796C"/>
    <w:rsid w:val="002B0B14"/>
    <w:rsid w:val="002B18B7"/>
    <w:rsid w:val="002B3329"/>
    <w:rsid w:val="002B5D26"/>
    <w:rsid w:val="002C32A0"/>
    <w:rsid w:val="002C3BB1"/>
    <w:rsid w:val="002D0938"/>
    <w:rsid w:val="002D7C61"/>
    <w:rsid w:val="002F5294"/>
    <w:rsid w:val="0030069A"/>
    <w:rsid w:val="00316EB7"/>
    <w:rsid w:val="00324B69"/>
    <w:rsid w:val="00327A26"/>
    <w:rsid w:val="003358A1"/>
    <w:rsid w:val="00344127"/>
    <w:rsid w:val="00346021"/>
    <w:rsid w:val="00352757"/>
    <w:rsid w:val="00353D8C"/>
    <w:rsid w:val="003620A5"/>
    <w:rsid w:val="003626FC"/>
    <w:rsid w:val="00362CF1"/>
    <w:rsid w:val="0038352F"/>
    <w:rsid w:val="003839CC"/>
    <w:rsid w:val="00394E93"/>
    <w:rsid w:val="0039561F"/>
    <w:rsid w:val="003A0852"/>
    <w:rsid w:val="003C33D0"/>
    <w:rsid w:val="003D4683"/>
    <w:rsid w:val="003E0F4D"/>
    <w:rsid w:val="003E4284"/>
    <w:rsid w:val="0040740B"/>
    <w:rsid w:val="00410742"/>
    <w:rsid w:val="004119B8"/>
    <w:rsid w:val="004171A4"/>
    <w:rsid w:val="00436A71"/>
    <w:rsid w:val="00442FD8"/>
    <w:rsid w:val="0044787B"/>
    <w:rsid w:val="00451C17"/>
    <w:rsid w:val="00454905"/>
    <w:rsid w:val="004572AE"/>
    <w:rsid w:val="004660CF"/>
    <w:rsid w:val="004720B3"/>
    <w:rsid w:val="0047243E"/>
    <w:rsid w:val="00474D99"/>
    <w:rsid w:val="00474FC3"/>
    <w:rsid w:val="00476854"/>
    <w:rsid w:val="00476AAA"/>
    <w:rsid w:val="004864A7"/>
    <w:rsid w:val="00493F27"/>
    <w:rsid w:val="00495E49"/>
    <w:rsid w:val="004972B6"/>
    <w:rsid w:val="0049775B"/>
    <w:rsid w:val="004A05EB"/>
    <w:rsid w:val="004A6B46"/>
    <w:rsid w:val="004B57B1"/>
    <w:rsid w:val="004B5D48"/>
    <w:rsid w:val="004B5FD2"/>
    <w:rsid w:val="004C4622"/>
    <w:rsid w:val="004C5083"/>
    <w:rsid w:val="004C69D7"/>
    <w:rsid w:val="004D72C8"/>
    <w:rsid w:val="004D74F8"/>
    <w:rsid w:val="004E0C33"/>
    <w:rsid w:val="004E4209"/>
    <w:rsid w:val="004E4DD1"/>
    <w:rsid w:val="004F03BE"/>
    <w:rsid w:val="004F1546"/>
    <w:rsid w:val="004F584D"/>
    <w:rsid w:val="00517792"/>
    <w:rsid w:val="00520793"/>
    <w:rsid w:val="00523BA8"/>
    <w:rsid w:val="00525C06"/>
    <w:rsid w:val="00531522"/>
    <w:rsid w:val="00533A82"/>
    <w:rsid w:val="00545360"/>
    <w:rsid w:val="00560A1F"/>
    <w:rsid w:val="00574583"/>
    <w:rsid w:val="005836B3"/>
    <w:rsid w:val="00585825"/>
    <w:rsid w:val="0059111F"/>
    <w:rsid w:val="005A0DB5"/>
    <w:rsid w:val="005A448D"/>
    <w:rsid w:val="005A4850"/>
    <w:rsid w:val="005B2F50"/>
    <w:rsid w:val="005B536B"/>
    <w:rsid w:val="005C01EF"/>
    <w:rsid w:val="005C5441"/>
    <w:rsid w:val="005C5603"/>
    <w:rsid w:val="005D3C1C"/>
    <w:rsid w:val="005D4728"/>
    <w:rsid w:val="005D6728"/>
    <w:rsid w:val="005D7AA8"/>
    <w:rsid w:val="005E43DF"/>
    <w:rsid w:val="005E74ED"/>
    <w:rsid w:val="005F5E4F"/>
    <w:rsid w:val="00606C33"/>
    <w:rsid w:val="00616669"/>
    <w:rsid w:val="00623449"/>
    <w:rsid w:val="006279D8"/>
    <w:rsid w:val="00637E99"/>
    <w:rsid w:val="00640CBB"/>
    <w:rsid w:val="00640ED7"/>
    <w:rsid w:val="00645650"/>
    <w:rsid w:val="0064658B"/>
    <w:rsid w:val="006661FD"/>
    <w:rsid w:val="00677F6F"/>
    <w:rsid w:val="006809A2"/>
    <w:rsid w:val="00687830"/>
    <w:rsid w:val="00687B59"/>
    <w:rsid w:val="00692876"/>
    <w:rsid w:val="00693783"/>
    <w:rsid w:val="00695A32"/>
    <w:rsid w:val="006A5163"/>
    <w:rsid w:val="006A708E"/>
    <w:rsid w:val="006D1B30"/>
    <w:rsid w:val="006E1440"/>
    <w:rsid w:val="006E73CE"/>
    <w:rsid w:val="007018BD"/>
    <w:rsid w:val="00704C34"/>
    <w:rsid w:val="00706FC6"/>
    <w:rsid w:val="0071658F"/>
    <w:rsid w:val="007335BE"/>
    <w:rsid w:val="00751132"/>
    <w:rsid w:val="00765537"/>
    <w:rsid w:val="00770B11"/>
    <w:rsid w:val="00777D98"/>
    <w:rsid w:val="00780F76"/>
    <w:rsid w:val="007871E4"/>
    <w:rsid w:val="007A5165"/>
    <w:rsid w:val="007C0418"/>
    <w:rsid w:val="007D4133"/>
    <w:rsid w:val="007D5F18"/>
    <w:rsid w:val="007E1616"/>
    <w:rsid w:val="007E2B71"/>
    <w:rsid w:val="007E382D"/>
    <w:rsid w:val="007F0AC5"/>
    <w:rsid w:val="007F5DAB"/>
    <w:rsid w:val="007F5DFD"/>
    <w:rsid w:val="007F5F4F"/>
    <w:rsid w:val="00805D29"/>
    <w:rsid w:val="00812913"/>
    <w:rsid w:val="008177AF"/>
    <w:rsid w:val="008205D5"/>
    <w:rsid w:val="008209A5"/>
    <w:rsid w:val="008335C9"/>
    <w:rsid w:val="00853CB8"/>
    <w:rsid w:val="008541B6"/>
    <w:rsid w:val="00854F93"/>
    <w:rsid w:val="0085520C"/>
    <w:rsid w:val="008562FC"/>
    <w:rsid w:val="0086276C"/>
    <w:rsid w:val="0087510A"/>
    <w:rsid w:val="0088062E"/>
    <w:rsid w:val="008A0FEE"/>
    <w:rsid w:val="008A14FF"/>
    <w:rsid w:val="008A172B"/>
    <w:rsid w:val="008A58BC"/>
    <w:rsid w:val="008A5963"/>
    <w:rsid w:val="008A59CF"/>
    <w:rsid w:val="008B72FB"/>
    <w:rsid w:val="008C00A6"/>
    <w:rsid w:val="008C111E"/>
    <w:rsid w:val="008D4416"/>
    <w:rsid w:val="008E43E4"/>
    <w:rsid w:val="008F0910"/>
    <w:rsid w:val="008F23B0"/>
    <w:rsid w:val="008F7A3B"/>
    <w:rsid w:val="009020D7"/>
    <w:rsid w:val="00905F2A"/>
    <w:rsid w:val="0090715D"/>
    <w:rsid w:val="00911DC3"/>
    <w:rsid w:val="00912202"/>
    <w:rsid w:val="00934B3C"/>
    <w:rsid w:val="00951DA7"/>
    <w:rsid w:val="009525AC"/>
    <w:rsid w:val="00962F85"/>
    <w:rsid w:val="00966D92"/>
    <w:rsid w:val="00967EEA"/>
    <w:rsid w:val="00992A8C"/>
    <w:rsid w:val="00993F64"/>
    <w:rsid w:val="009961A2"/>
    <w:rsid w:val="009A02C5"/>
    <w:rsid w:val="009A336E"/>
    <w:rsid w:val="009A6102"/>
    <w:rsid w:val="009B763F"/>
    <w:rsid w:val="009C1292"/>
    <w:rsid w:val="009E1A1D"/>
    <w:rsid w:val="009E69B3"/>
    <w:rsid w:val="009F6078"/>
    <w:rsid w:val="00A0729A"/>
    <w:rsid w:val="00A102A5"/>
    <w:rsid w:val="00A1340C"/>
    <w:rsid w:val="00A1650C"/>
    <w:rsid w:val="00A2344F"/>
    <w:rsid w:val="00A244CE"/>
    <w:rsid w:val="00A43BA5"/>
    <w:rsid w:val="00A4615A"/>
    <w:rsid w:val="00A56B55"/>
    <w:rsid w:val="00A652BC"/>
    <w:rsid w:val="00A7091E"/>
    <w:rsid w:val="00AA39DD"/>
    <w:rsid w:val="00AA4E37"/>
    <w:rsid w:val="00AA5C23"/>
    <w:rsid w:val="00AB2F9C"/>
    <w:rsid w:val="00AB4C98"/>
    <w:rsid w:val="00AE139A"/>
    <w:rsid w:val="00AF2187"/>
    <w:rsid w:val="00AF2ED9"/>
    <w:rsid w:val="00B02CCD"/>
    <w:rsid w:val="00B033C5"/>
    <w:rsid w:val="00B124EA"/>
    <w:rsid w:val="00B12612"/>
    <w:rsid w:val="00B17EC1"/>
    <w:rsid w:val="00B325B1"/>
    <w:rsid w:val="00B33BD3"/>
    <w:rsid w:val="00B3758D"/>
    <w:rsid w:val="00B4041A"/>
    <w:rsid w:val="00B61C6B"/>
    <w:rsid w:val="00B678F2"/>
    <w:rsid w:val="00B76C4E"/>
    <w:rsid w:val="00B9437C"/>
    <w:rsid w:val="00BA2134"/>
    <w:rsid w:val="00BB15B9"/>
    <w:rsid w:val="00BB47B1"/>
    <w:rsid w:val="00BB5EDF"/>
    <w:rsid w:val="00BC0E54"/>
    <w:rsid w:val="00BC622F"/>
    <w:rsid w:val="00BD0C81"/>
    <w:rsid w:val="00BD2729"/>
    <w:rsid w:val="00BE2242"/>
    <w:rsid w:val="00BE34F0"/>
    <w:rsid w:val="00BE4F7A"/>
    <w:rsid w:val="00BF3B40"/>
    <w:rsid w:val="00C01603"/>
    <w:rsid w:val="00C02C46"/>
    <w:rsid w:val="00C176BB"/>
    <w:rsid w:val="00C213AF"/>
    <w:rsid w:val="00C2691A"/>
    <w:rsid w:val="00C27832"/>
    <w:rsid w:val="00C32881"/>
    <w:rsid w:val="00C33E3B"/>
    <w:rsid w:val="00C36C5A"/>
    <w:rsid w:val="00C42B19"/>
    <w:rsid w:val="00C43287"/>
    <w:rsid w:val="00C47E1A"/>
    <w:rsid w:val="00C54162"/>
    <w:rsid w:val="00C556C2"/>
    <w:rsid w:val="00C641E6"/>
    <w:rsid w:val="00C92F78"/>
    <w:rsid w:val="00CA2D81"/>
    <w:rsid w:val="00CA3ACC"/>
    <w:rsid w:val="00CB1116"/>
    <w:rsid w:val="00CB7953"/>
    <w:rsid w:val="00CC7098"/>
    <w:rsid w:val="00CD068E"/>
    <w:rsid w:val="00CD1F73"/>
    <w:rsid w:val="00CF1237"/>
    <w:rsid w:val="00CF335D"/>
    <w:rsid w:val="00D03840"/>
    <w:rsid w:val="00D13F55"/>
    <w:rsid w:val="00D35BE8"/>
    <w:rsid w:val="00D42869"/>
    <w:rsid w:val="00D50259"/>
    <w:rsid w:val="00D57E92"/>
    <w:rsid w:val="00D64195"/>
    <w:rsid w:val="00D64216"/>
    <w:rsid w:val="00D7223C"/>
    <w:rsid w:val="00D919C3"/>
    <w:rsid w:val="00D96C5C"/>
    <w:rsid w:val="00DA1765"/>
    <w:rsid w:val="00DA40CD"/>
    <w:rsid w:val="00DB311E"/>
    <w:rsid w:val="00DC0656"/>
    <w:rsid w:val="00DD5845"/>
    <w:rsid w:val="00DE5A5F"/>
    <w:rsid w:val="00DF3658"/>
    <w:rsid w:val="00E14E25"/>
    <w:rsid w:val="00E23ECB"/>
    <w:rsid w:val="00E34A65"/>
    <w:rsid w:val="00E521DA"/>
    <w:rsid w:val="00E72BD7"/>
    <w:rsid w:val="00E75626"/>
    <w:rsid w:val="00E7659C"/>
    <w:rsid w:val="00E87BDF"/>
    <w:rsid w:val="00E9407C"/>
    <w:rsid w:val="00E9626D"/>
    <w:rsid w:val="00E97614"/>
    <w:rsid w:val="00EA0F4E"/>
    <w:rsid w:val="00EB40B6"/>
    <w:rsid w:val="00EB7E61"/>
    <w:rsid w:val="00EC09B8"/>
    <w:rsid w:val="00EC44FD"/>
    <w:rsid w:val="00EC6066"/>
    <w:rsid w:val="00EE3788"/>
    <w:rsid w:val="00EF2CC7"/>
    <w:rsid w:val="00EF6141"/>
    <w:rsid w:val="00F01223"/>
    <w:rsid w:val="00F0344B"/>
    <w:rsid w:val="00F047D4"/>
    <w:rsid w:val="00F0585F"/>
    <w:rsid w:val="00F104FE"/>
    <w:rsid w:val="00F150D6"/>
    <w:rsid w:val="00F15E4A"/>
    <w:rsid w:val="00F27FEB"/>
    <w:rsid w:val="00F30466"/>
    <w:rsid w:val="00F34CA7"/>
    <w:rsid w:val="00F53D37"/>
    <w:rsid w:val="00F540B4"/>
    <w:rsid w:val="00F57554"/>
    <w:rsid w:val="00F61368"/>
    <w:rsid w:val="00F67206"/>
    <w:rsid w:val="00F727DD"/>
    <w:rsid w:val="00F72BB1"/>
    <w:rsid w:val="00F75C9D"/>
    <w:rsid w:val="00F7727E"/>
    <w:rsid w:val="00F80DD7"/>
    <w:rsid w:val="00F8375A"/>
    <w:rsid w:val="00F9249A"/>
    <w:rsid w:val="00F93362"/>
    <w:rsid w:val="00FA67CA"/>
    <w:rsid w:val="00FA6E4D"/>
    <w:rsid w:val="00FE19F2"/>
    <w:rsid w:val="00FE4829"/>
    <w:rsid w:val="00FF4E7F"/>
    <w:rsid w:val="00FF59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EE"/>
    <w:pPr>
      <w:ind w:left="720"/>
      <w:contextualSpacing/>
    </w:pPr>
  </w:style>
  <w:style w:type="paragraph" w:customStyle="1" w:styleId="Default">
    <w:name w:val="Default"/>
    <w:rsid w:val="00DA176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C4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D9"/>
    <w:rPr>
      <w:rFonts w:ascii="Tahoma" w:hAnsi="Tahoma" w:cs="Tahoma"/>
      <w:sz w:val="16"/>
      <w:szCs w:val="16"/>
    </w:rPr>
  </w:style>
  <w:style w:type="paragraph" w:styleId="Header">
    <w:name w:val="header"/>
    <w:basedOn w:val="Normal"/>
    <w:link w:val="HeaderChar"/>
    <w:uiPriority w:val="99"/>
    <w:unhideWhenUsed/>
    <w:rsid w:val="009E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9B3"/>
  </w:style>
  <w:style w:type="paragraph" w:styleId="Footer">
    <w:name w:val="footer"/>
    <w:basedOn w:val="Normal"/>
    <w:link w:val="FooterChar"/>
    <w:uiPriority w:val="99"/>
    <w:unhideWhenUsed/>
    <w:rsid w:val="009E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EE"/>
    <w:pPr>
      <w:ind w:left="720"/>
      <w:contextualSpacing/>
    </w:pPr>
  </w:style>
  <w:style w:type="paragraph" w:customStyle="1" w:styleId="Default">
    <w:name w:val="Default"/>
    <w:rsid w:val="00DA176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C4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D9"/>
    <w:rPr>
      <w:rFonts w:ascii="Tahoma" w:hAnsi="Tahoma" w:cs="Tahoma"/>
      <w:sz w:val="16"/>
      <w:szCs w:val="16"/>
    </w:rPr>
  </w:style>
  <w:style w:type="paragraph" w:styleId="Header">
    <w:name w:val="header"/>
    <w:basedOn w:val="Normal"/>
    <w:link w:val="HeaderChar"/>
    <w:uiPriority w:val="99"/>
    <w:unhideWhenUsed/>
    <w:rsid w:val="009E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9B3"/>
  </w:style>
  <w:style w:type="paragraph" w:styleId="Footer">
    <w:name w:val="footer"/>
    <w:basedOn w:val="Normal"/>
    <w:link w:val="FooterChar"/>
    <w:uiPriority w:val="99"/>
    <w:unhideWhenUsed/>
    <w:rsid w:val="009E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110">
      <w:bodyDiv w:val="1"/>
      <w:marLeft w:val="0"/>
      <w:marRight w:val="0"/>
      <w:marTop w:val="0"/>
      <w:marBottom w:val="0"/>
      <w:divBdr>
        <w:top w:val="none" w:sz="0" w:space="0" w:color="auto"/>
        <w:left w:val="none" w:sz="0" w:space="0" w:color="auto"/>
        <w:bottom w:val="none" w:sz="0" w:space="0" w:color="auto"/>
        <w:right w:val="none" w:sz="0" w:space="0" w:color="auto"/>
      </w:divBdr>
    </w:div>
    <w:div w:id="654838378">
      <w:bodyDiv w:val="1"/>
      <w:marLeft w:val="0"/>
      <w:marRight w:val="0"/>
      <w:marTop w:val="0"/>
      <w:marBottom w:val="0"/>
      <w:divBdr>
        <w:top w:val="none" w:sz="0" w:space="0" w:color="auto"/>
        <w:left w:val="none" w:sz="0" w:space="0" w:color="auto"/>
        <w:bottom w:val="none" w:sz="0" w:space="0" w:color="auto"/>
        <w:right w:val="none" w:sz="0" w:space="0" w:color="auto"/>
      </w:divBdr>
    </w:div>
    <w:div w:id="740371241">
      <w:bodyDiv w:val="1"/>
      <w:marLeft w:val="0"/>
      <w:marRight w:val="0"/>
      <w:marTop w:val="0"/>
      <w:marBottom w:val="0"/>
      <w:divBdr>
        <w:top w:val="none" w:sz="0" w:space="0" w:color="auto"/>
        <w:left w:val="none" w:sz="0" w:space="0" w:color="auto"/>
        <w:bottom w:val="none" w:sz="0" w:space="0" w:color="auto"/>
        <w:right w:val="none" w:sz="0" w:space="0" w:color="auto"/>
      </w:divBdr>
    </w:div>
    <w:div w:id="14857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23B7B5D1FD4F5086B724A243CE06A0"/>
        <w:category>
          <w:name w:val="General"/>
          <w:gallery w:val="placeholder"/>
        </w:category>
        <w:types>
          <w:type w:val="bbPlcHdr"/>
        </w:types>
        <w:behaviors>
          <w:behavior w:val="content"/>
        </w:behaviors>
        <w:guid w:val="{A76D8E25-B9BA-42C4-8DDD-12BAA1D3A31F}"/>
      </w:docPartPr>
      <w:docPartBody>
        <w:p w:rsidR="008707F2" w:rsidRDefault="00F639AE" w:rsidP="00F639AE">
          <w:pPr>
            <w:pStyle w:val="2F23B7B5D1FD4F5086B724A243CE06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11"/>
    <w:rsid w:val="000B4249"/>
    <w:rsid w:val="000D55E9"/>
    <w:rsid w:val="001E7F74"/>
    <w:rsid w:val="00261226"/>
    <w:rsid w:val="002D245B"/>
    <w:rsid w:val="002D2C27"/>
    <w:rsid w:val="002E6311"/>
    <w:rsid w:val="002F6001"/>
    <w:rsid w:val="003F4404"/>
    <w:rsid w:val="00406387"/>
    <w:rsid w:val="00407C3E"/>
    <w:rsid w:val="005535C6"/>
    <w:rsid w:val="00570782"/>
    <w:rsid w:val="005C408A"/>
    <w:rsid w:val="008707F2"/>
    <w:rsid w:val="00957488"/>
    <w:rsid w:val="00984C7D"/>
    <w:rsid w:val="009B5B55"/>
    <w:rsid w:val="009D6EFD"/>
    <w:rsid w:val="00A04708"/>
    <w:rsid w:val="00A935AF"/>
    <w:rsid w:val="00B26CA7"/>
    <w:rsid w:val="00BF2AB6"/>
    <w:rsid w:val="00C81F7B"/>
    <w:rsid w:val="00CA4D5E"/>
    <w:rsid w:val="00CB40F4"/>
    <w:rsid w:val="00ED0EEA"/>
    <w:rsid w:val="00F639AE"/>
    <w:rsid w:val="00FF2D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C93273529490791B4045B54A115B8">
    <w:name w:val="722C93273529490791B4045B54A115B8"/>
    <w:rsid w:val="002E6311"/>
  </w:style>
  <w:style w:type="paragraph" w:customStyle="1" w:styleId="2F23B7B5D1FD4F5086B724A243CE06A0">
    <w:name w:val="2F23B7B5D1FD4F5086B724A243CE06A0"/>
    <w:rsid w:val="00F639AE"/>
  </w:style>
  <w:style w:type="paragraph" w:customStyle="1" w:styleId="7C342FC4E62C4D1E9D360EADAC082AAA">
    <w:name w:val="7C342FC4E62C4D1E9D360EADAC082AAA"/>
    <w:rsid w:val="00F639AE"/>
  </w:style>
  <w:style w:type="paragraph" w:customStyle="1" w:styleId="D295FAFB2E7F4230A68FCB8CC05D1443">
    <w:name w:val="D295FAFB2E7F4230A68FCB8CC05D1443"/>
    <w:rsid w:val="00F639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C93273529490791B4045B54A115B8">
    <w:name w:val="722C93273529490791B4045B54A115B8"/>
    <w:rsid w:val="002E6311"/>
  </w:style>
  <w:style w:type="paragraph" w:customStyle="1" w:styleId="2F23B7B5D1FD4F5086B724A243CE06A0">
    <w:name w:val="2F23B7B5D1FD4F5086B724A243CE06A0"/>
    <w:rsid w:val="00F639AE"/>
  </w:style>
  <w:style w:type="paragraph" w:customStyle="1" w:styleId="7C342FC4E62C4D1E9D360EADAC082AAA">
    <w:name w:val="7C342FC4E62C4D1E9D360EADAC082AAA"/>
    <w:rsid w:val="00F639AE"/>
  </w:style>
  <w:style w:type="paragraph" w:customStyle="1" w:styleId="D295FAFB2E7F4230A68FCB8CC05D1443">
    <w:name w:val="D295FAFB2E7F4230A68FCB8CC05D1443"/>
    <w:rsid w:val="00F63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Ubuhlebezwe Municipality Adjusted Budget for 2018/ 2019</vt:lpstr>
    </vt:vector>
  </TitlesOfParts>
  <Company>Hewlett-Packard</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Ubuhlebezwe Municipality Adjusted Budget for 2018/ 2019</dc:title>
  <dc:creator>Z Lunga</dc:creator>
  <cp:lastModifiedBy>M P. Mbatha</cp:lastModifiedBy>
  <cp:revision>2</cp:revision>
  <cp:lastPrinted>2016-02-12T07:59:00Z</cp:lastPrinted>
  <dcterms:created xsi:type="dcterms:W3CDTF">2019-02-20T11:44:00Z</dcterms:created>
  <dcterms:modified xsi:type="dcterms:W3CDTF">2019-02-20T11:44:00Z</dcterms:modified>
</cp:coreProperties>
</file>